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CB" w:rsidRDefault="00403076" w:rsidP="00F32B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9D39CC" wp14:editId="68BF3986">
                <wp:simplePos x="0" y="0"/>
                <wp:positionH relativeFrom="column">
                  <wp:posOffset>-462915</wp:posOffset>
                </wp:positionH>
                <wp:positionV relativeFrom="paragraph">
                  <wp:posOffset>-250190</wp:posOffset>
                </wp:positionV>
                <wp:extent cx="6993890" cy="10343399"/>
                <wp:effectExtent l="19050" t="19050" r="35560" b="393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890" cy="1034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B1D" w:rsidRPr="00F93E6E" w:rsidRDefault="00EB60D6" w:rsidP="00EB60D6">
                            <w:r w:rsidRPr="00F93E6E">
                              <w:rPr>
                                <w:noProof/>
                              </w:rPr>
                              <w:drawing>
                                <wp:inline distT="0" distB="0" distL="0" distR="0" wp14:anchorId="509C37A2" wp14:editId="140F30AC">
                                  <wp:extent cx="5245713" cy="1080000"/>
                                  <wp:effectExtent l="0" t="0" r="0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лого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571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27BE" w:rsidRDefault="006227BE" w:rsidP="006227BE">
                            <w:pPr>
                              <w:ind w:firstLine="5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B4A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Порядок </w:t>
                            </w:r>
                            <w:r w:rsidR="00263C0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снятия и </w:t>
                            </w:r>
                            <w:r w:rsidRPr="00AB4ADD">
                              <w:rPr>
                                <w:b/>
                                <w:sz w:val="40"/>
                                <w:szCs w:val="40"/>
                              </w:rPr>
                              <w:t>передачи показаний</w:t>
                            </w:r>
                          </w:p>
                          <w:p w:rsidR="00AB4ADD" w:rsidRPr="00AB4ADD" w:rsidRDefault="00AB4ADD" w:rsidP="006227BE">
                            <w:pPr>
                              <w:ind w:firstLine="5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C58A1" w:rsidRPr="00AB4ADD" w:rsidRDefault="00AA3CA8" w:rsidP="006227B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B4ADD">
                              <w:rPr>
                                <w:sz w:val="40"/>
                                <w:szCs w:val="40"/>
                              </w:rPr>
                              <w:t>Учитывая, что расчетным периодом является календарный месяц, рекомендуем снимать показания прибора учета ежемесячно в период с 15-го по 2</w:t>
                            </w:r>
                            <w:r w:rsidR="00803969" w:rsidRPr="00AB4ADD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Pr="00AB4ADD">
                              <w:rPr>
                                <w:sz w:val="40"/>
                                <w:szCs w:val="40"/>
                              </w:rPr>
                              <w:t>-е число текущего месяца:</w:t>
                            </w:r>
                          </w:p>
                          <w:p w:rsidR="00F200A6" w:rsidRPr="00F93E6E" w:rsidRDefault="00293AF1" w:rsidP="00293AF1">
                            <w:pPr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3E6E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4B7158" w:rsidRPr="00F93E6E">
                              <w:rPr>
                                <w:sz w:val="40"/>
                                <w:szCs w:val="40"/>
                              </w:rPr>
                              <w:t xml:space="preserve">на сайте компании </w:t>
                            </w:r>
                            <w:r w:rsidR="00F200A6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www</w:t>
                            </w:r>
                            <w:r w:rsidR="00F200A6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</w:rPr>
                              <w:t>.</w:t>
                            </w:r>
                            <w:proofErr w:type="spellStart"/>
                            <w:r w:rsidR="00F200A6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omesc</w:t>
                            </w:r>
                            <w:proofErr w:type="spellEnd"/>
                            <w:r w:rsidR="00F200A6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</w:rPr>
                              <w:t>.</w:t>
                            </w:r>
                            <w:proofErr w:type="spellStart"/>
                            <w:r w:rsidR="00F200A6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AB4ADD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</w:rPr>
                              <w:t>;</w:t>
                            </w:r>
                            <w:r w:rsidR="00F200A6" w:rsidRPr="00F93E6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A3CA8" w:rsidRDefault="004B7158" w:rsidP="00293AF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93E6E"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  <w:r w:rsidR="00293AF1" w:rsidRPr="00F93E6E">
                              <w:rPr>
                                <w:sz w:val="40"/>
                                <w:szCs w:val="40"/>
                              </w:rPr>
                              <w:t xml:space="preserve">по телефону </w:t>
                            </w:r>
                            <w:r w:rsidR="00803969">
                              <w:rPr>
                                <w:sz w:val="40"/>
                                <w:szCs w:val="40"/>
                              </w:rPr>
                              <w:t xml:space="preserve">горячей линии </w:t>
                            </w:r>
                            <w:r w:rsidR="002B42FA">
                              <w:rPr>
                                <w:b/>
                                <w:sz w:val="40"/>
                                <w:szCs w:val="40"/>
                              </w:rPr>
                              <w:t>(3812) 79-00-10</w:t>
                            </w:r>
                            <w:r w:rsidR="00293AF1" w:rsidRPr="00F93E6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EF4598">
                              <w:rPr>
                                <w:b/>
                                <w:sz w:val="40"/>
                                <w:szCs w:val="40"/>
                              </w:rPr>
                              <w:t>согласно тарифному плану</w:t>
                            </w:r>
                            <w:r w:rsidR="00293AF1" w:rsidRPr="00F93E6E"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  <w:r w:rsidR="00AB4ADD">
                              <w:rPr>
                                <w:sz w:val="40"/>
                                <w:szCs w:val="40"/>
                              </w:rPr>
                              <w:t>;</w:t>
                            </w:r>
                            <w:r w:rsidR="00293AF1" w:rsidRPr="00F93E6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03969" w:rsidRPr="00803969" w:rsidRDefault="00803969" w:rsidP="00AB4ADD">
                            <w:pPr>
                              <w:jc w:val="both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803969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8039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с 20.08.19 роботу </w:t>
                            </w:r>
                            <w:r w:rsidRPr="00AB4ADD">
                              <w:rPr>
                                <w:bCs/>
                                <w:sz w:val="40"/>
                                <w:szCs w:val="40"/>
                              </w:rPr>
                              <w:t>по телефону</w:t>
                            </w:r>
                            <w:r w:rsidRPr="008039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396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(3812) </w:t>
                            </w:r>
                            <w:r w:rsidRPr="00AB4AD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29-33-71</w:t>
                            </w:r>
                            <w:r w:rsidRPr="008039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B4ADD" w:rsidRPr="00AB4ADD">
                              <w:rPr>
                                <w:bCs/>
                                <w:sz w:val="40"/>
                                <w:szCs w:val="40"/>
                              </w:rPr>
                              <w:t>(д</w:t>
                            </w:r>
                            <w:r w:rsidRPr="00803969">
                              <w:rPr>
                                <w:bCs/>
                                <w:sz w:val="40"/>
                                <w:szCs w:val="40"/>
                              </w:rPr>
                              <w:t>ля этого нужно знать номер лицевого счета и сами показания. Робот попросит Вас последовательно назвать цифровые значения</w:t>
                            </w:r>
                            <w:r w:rsidR="00AB4ADD">
                              <w:rPr>
                                <w:bCs/>
                                <w:sz w:val="40"/>
                                <w:szCs w:val="40"/>
                              </w:rPr>
                              <w:t>);</w:t>
                            </w:r>
                            <w:r w:rsidRPr="00803969">
                              <w:rPr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93AF1" w:rsidRPr="00F93E6E" w:rsidRDefault="00293AF1" w:rsidP="00AB4ADD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93E6E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AA3CA8" w:rsidRPr="00AA3CA8">
                              <w:rPr>
                                <w:sz w:val="40"/>
                                <w:szCs w:val="40"/>
                              </w:rPr>
                              <w:t>при оплате в квитанции (показания, переданные после 2</w:t>
                            </w:r>
                            <w:r w:rsidR="00803969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AA3CA8" w:rsidRPr="00AA3CA8">
                              <w:rPr>
                                <w:sz w:val="40"/>
                                <w:szCs w:val="40"/>
                              </w:rPr>
                              <w:t>-го числа</w:t>
                            </w:r>
                            <w:r w:rsidR="00AB4ADD"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  <w:r w:rsidR="00AA3CA8" w:rsidRPr="00AA3CA8">
                              <w:rPr>
                                <w:sz w:val="40"/>
                                <w:szCs w:val="40"/>
                              </w:rPr>
                              <w:t xml:space="preserve"> могут быть приняты к учету только в следующем периоде)</w:t>
                            </w:r>
                            <w:r w:rsidRPr="00F93E6E">
                              <w:rPr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293AF1" w:rsidRPr="00F93E6E" w:rsidRDefault="009C6063" w:rsidP="00293AF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93E6E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293AF1" w:rsidRPr="00F93E6E">
                              <w:rPr>
                                <w:sz w:val="40"/>
                                <w:szCs w:val="40"/>
                              </w:rPr>
                              <w:t>на сайте «Все платежи»</w:t>
                            </w:r>
                            <w:r w:rsidR="00293AF1" w:rsidRPr="00F93E6E">
                              <w:rPr>
                                <w:rStyle w:val="a3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3AF1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www</w:t>
                            </w:r>
                            <w:r w:rsidR="00293AF1" w:rsidRPr="00F93E6E">
                              <w:rPr>
                                <w:rStyle w:val="a3"/>
                                <w:b/>
                                <w:color w:val="auto"/>
                                <w:sz w:val="40"/>
                                <w:szCs w:val="40"/>
                              </w:rPr>
                              <w:t>.</w:t>
                            </w:r>
                            <w:hyperlink r:id="rId7" w:tgtFrame="_blank" w:history="1">
                              <w:r w:rsidR="00293AF1" w:rsidRPr="00F93E6E">
                                <w:rPr>
                                  <w:rStyle w:val="a3"/>
                                  <w:b/>
                                  <w:bCs/>
                                  <w:color w:val="auto"/>
                                  <w:sz w:val="40"/>
                                  <w:szCs w:val="40"/>
                                </w:rPr>
                                <w:t>vp</w:t>
                              </w:r>
                              <w:r w:rsidR="00293AF1" w:rsidRPr="00F93E6E">
                                <w:rPr>
                                  <w:rStyle w:val="a3"/>
                                  <w:b/>
                                  <w:color w:val="auto"/>
                                  <w:sz w:val="40"/>
                                  <w:szCs w:val="40"/>
                                </w:rPr>
                                <w:t>.ru</w:t>
                              </w:r>
                            </w:hyperlink>
                            <w:r w:rsidR="00293AF1" w:rsidRPr="00F93E6E">
                              <w:rPr>
                                <w:b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293AF1" w:rsidRPr="00F93E6E" w:rsidRDefault="00293AF1" w:rsidP="00293AF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93E6E">
                              <w:rPr>
                                <w:sz w:val="40"/>
                                <w:szCs w:val="40"/>
                              </w:rPr>
                              <w:t xml:space="preserve">- SMS-сообщением на номер </w:t>
                            </w:r>
                            <w:r w:rsidRPr="00F93E6E">
                              <w:rPr>
                                <w:b/>
                                <w:sz w:val="40"/>
                                <w:szCs w:val="40"/>
                              </w:rPr>
                              <w:t>8-</w:t>
                            </w:r>
                            <w:r w:rsidR="000679A2" w:rsidRPr="00F93E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903-7676-536</w:t>
                            </w:r>
                            <w:r w:rsidR="000679A2" w:rsidRPr="00F93E6E">
                              <w:rPr>
                                <w:bCs/>
                              </w:rPr>
                              <w:t xml:space="preserve"> </w:t>
                            </w:r>
                            <w:r w:rsidRPr="00F93E6E">
                              <w:rPr>
                                <w:sz w:val="40"/>
                                <w:szCs w:val="40"/>
                              </w:rPr>
                              <w:t xml:space="preserve">(для абонентов связи «Билайн»  на номер </w:t>
                            </w:r>
                            <w:r w:rsidRPr="00F93E6E">
                              <w:rPr>
                                <w:b/>
                                <w:sz w:val="40"/>
                                <w:szCs w:val="40"/>
                              </w:rPr>
                              <w:t>45-36</w:t>
                            </w:r>
                            <w:r w:rsidRPr="00F93E6E"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</w:p>
                          <w:p w:rsidR="00293AF1" w:rsidRPr="00F93E6E" w:rsidRDefault="00293AF1" w:rsidP="00293AF1">
                            <w:pPr>
                              <w:pStyle w:val="Iauiu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93AF1" w:rsidRDefault="00293AF1" w:rsidP="00293AF1">
                            <w:pPr>
                              <w:pStyle w:val="Iauiue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93E6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Пример сообщения:</w:t>
                            </w:r>
                          </w:p>
                          <w:p w:rsidR="00F93E6E" w:rsidRPr="00F93E6E" w:rsidRDefault="00F93E6E" w:rsidP="00293AF1">
                            <w:pPr>
                              <w:pStyle w:val="Iauiue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114FCF" w:rsidRPr="00F93E6E" w:rsidRDefault="00293AF1" w:rsidP="00114FCF">
                            <w:pPr>
                              <w:pStyle w:val="Iauiue"/>
                              <w:rPr>
                                <w:sz w:val="28"/>
                                <w:szCs w:val="28"/>
                              </w:rPr>
                            </w:pP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ХХХХХХХХХХХ 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>_ ХХХХХХХ_ХХХХХХХ_ХХХХХХ_</w:t>
                            </w:r>
                            <w:r w:rsidR="00114FCF" w:rsidRPr="00F93E6E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Start"/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>ХХХ,ХХХ</w:t>
                            </w:r>
                            <w:proofErr w:type="gramEnd"/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>_ ХХХ,ХХХ</w:t>
                            </w:r>
                          </w:p>
                          <w:p w:rsidR="00293AF1" w:rsidRDefault="00F93E6E" w:rsidP="00114FCF">
                            <w:pPr>
                              <w:pStyle w:val="Iauiue"/>
                              <w:rPr>
                                <w:sz w:val="28"/>
                                <w:szCs w:val="28"/>
                              </w:rPr>
                            </w:pP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>лицевой счет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>день (</w:t>
                            </w:r>
                            <w:proofErr w:type="gramStart"/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 xml:space="preserve">пик)   </w:t>
                            </w:r>
                            <w:proofErr w:type="gramEnd"/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 xml:space="preserve">  ночь          </w:t>
                            </w:r>
                            <w:proofErr w:type="spellStart"/>
                            <w:r w:rsidR="00293AF1" w:rsidRPr="00F93E6E">
                              <w:rPr>
                                <w:sz w:val="28"/>
                                <w:szCs w:val="28"/>
                              </w:rPr>
                              <w:t>полупик</w:t>
                            </w:r>
                            <w:proofErr w:type="spellEnd"/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03076" w:rsidRPr="00F93E6E">
                              <w:rPr>
                                <w:sz w:val="28"/>
                                <w:szCs w:val="28"/>
                              </w:rPr>
                              <w:t>ПУ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 xml:space="preserve">1             </w:t>
                            </w:r>
                            <w:r w:rsidR="00403076" w:rsidRPr="00F93E6E">
                              <w:rPr>
                                <w:sz w:val="28"/>
                                <w:szCs w:val="28"/>
                              </w:rPr>
                              <w:t>ПУ</w:t>
                            </w:r>
                            <w:r w:rsidR="00114FCF" w:rsidRPr="00F93E6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93E6E" w:rsidRPr="00F93E6E" w:rsidRDefault="00F93E6E" w:rsidP="00114FCF">
                            <w:pPr>
                              <w:pStyle w:val="Iauiu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03076" w:rsidRPr="00F93E6E" w:rsidRDefault="00403076" w:rsidP="00114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Для 2-тарифных ПУ электроэнергии  </w:t>
                            </w:r>
                            <w:r w:rsidR="00F93E6E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  день и ночь</w:t>
                            </w:r>
                          </w:p>
                          <w:p w:rsidR="00403076" w:rsidRDefault="00403076" w:rsidP="00114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Для 3-тарифных </w:t>
                            </w:r>
                            <w:r w:rsidR="00F93E6E" w:rsidRPr="00F93E6E">
                              <w:rPr>
                                <w:sz w:val="28"/>
                                <w:szCs w:val="28"/>
                              </w:rPr>
                              <w:t>ПУ электроэнергии</w:t>
                            </w:r>
                            <w:r w:rsidR="00F93E6E">
                              <w:rPr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Pr="00F93E6E">
                              <w:rPr>
                                <w:sz w:val="28"/>
                                <w:szCs w:val="28"/>
                              </w:rPr>
                              <w:t xml:space="preserve">пик, ночь, </w:t>
                            </w:r>
                            <w:proofErr w:type="spellStart"/>
                            <w:r w:rsidRPr="00F93E6E">
                              <w:rPr>
                                <w:sz w:val="28"/>
                                <w:szCs w:val="28"/>
                              </w:rPr>
                              <w:t>полупик</w:t>
                            </w:r>
                            <w:proofErr w:type="spellEnd"/>
                          </w:p>
                          <w:p w:rsidR="00F93E6E" w:rsidRPr="00F93E6E" w:rsidRDefault="00F93E6E" w:rsidP="00114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93AF1" w:rsidRPr="00F93E6E" w:rsidRDefault="0045067F" w:rsidP="00293A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ля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счетчиков </w:t>
                            </w:r>
                            <w:r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горячей воды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с</w:t>
                            </w:r>
                            <w:r w:rsidR="00403076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ообщение должно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содержать </w:t>
                            </w:r>
                            <w:r w:rsidR="00293AF1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цифр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ы</w:t>
                            </w:r>
                            <w:r w:rsidR="00403076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и символ</w:t>
                            </w:r>
                            <w:r w:rsidR="00915995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B7158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403076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r w:rsidR="004B7158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  <w:r w:rsidR="00293AF1" w:rsidRPr="00F93E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 Иные сообщения приниматься не будут.</w:t>
                            </w:r>
                          </w:p>
                          <w:p w:rsidR="00200645" w:rsidRDefault="00AA3CA8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3CA8">
                              <w:rPr>
                                <w:sz w:val="40"/>
                                <w:szCs w:val="40"/>
                              </w:rPr>
                              <w:t xml:space="preserve">В случае </w:t>
                            </w:r>
                            <w:proofErr w:type="spellStart"/>
                            <w:r w:rsidRPr="00AA3CA8">
                              <w:rPr>
                                <w:sz w:val="40"/>
                                <w:szCs w:val="40"/>
                              </w:rPr>
                              <w:t>непередачи</w:t>
                            </w:r>
                            <w:proofErr w:type="spellEnd"/>
                            <w:r w:rsidRPr="00AA3CA8">
                              <w:rPr>
                                <w:sz w:val="40"/>
                                <w:szCs w:val="40"/>
                              </w:rPr>
                              <w:t xml:space="preserve"> потреби</w:t>
                            </w:r>
                            <w:r w:rsidR="008C58CB">
                              <w:rPr>
                                <w:sz w:val="40"/>
                                <w:szCs w:val="40"/>
                              </w:rPr>
                              <w:t xml:space="preserve">телем показаний индивидуальных </w:t>
                            </w:r>
                            <w:r w:rsidRPr="00AA3CA8">
                              <w:rPr>
                                <w:sz w:val="40"/>
                                <w:szCs w:val="40"/>
                              </w:rPr>
                              <w:t>приборов учета плата за коммунальную услугу определяется исходя из среднемесячного объема потребления коммунального ресурса за период не менее 6 месяцев, если показания не передавались более 3 расчетных периодов подряд, по окончании данного периода расчет производится по нормативу потребления.</w:t>
                            </w: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Pr="00200645" w:rsidRDefault="008C58CB" w:rsidP="00AA3CA8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227BE" w:rsidRPr="006227BE" w:rsidRDefault="006227BE" w:rsidP="006227BE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806B0" w:rsidRPr="006227BE" w:rsidRDefault="005806B0" w:rsidP="006227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227BE" w:rsidRDefault="00622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39CC" id="Rectangle 2" o:spid="_x0000_s1026" style="position:absolute;left:0;text-align:left;margin-left:-36.45pt;margin-top:-19.7pt;width:550.7pt;height:8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" strokecolor="#376092" strokeweight="4.5pt">
                <v:stroke linestyle="thickThin"/>
                <v:textbox>
                  <w:txbxContent>
                    <w:p w:rsidR="00F32B1D" w:rsidRPr="00F93E6E" w:rsidRDefault="00EB60D6" w:rsidP="00EB60D6">
                      <w:r w:rsidRPr="00F93E6E">
                        <w:rPr>
                          <w:noProof/>
                        </w:rPr>
                        <w:drawing>
                          <wp:inline distT="0" distB="0" distL="0" distR="0" wp14:anchorId="509C37A2" wp14:editId="140F30AC">
                            <wp:extent cx="5245713" cy="1080000"/>
                            <wp:effectExtent l="0" t="0" r="0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лого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5713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27BE" w:rsidRDefault="006227BE" w:rsidP="006227BE">
                      <w:pPr>
                        <w:ind w:firstLine="5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B4ADD">
                        <w:rPr>
                          <w:b/>
                          <w:sz w:val="40"/>
                          <w:szCs w:val="40"/>
                        </w:rPr>
                        <w:t xml:space="preserve">Порядок </w:t>
                      </w:r>
                      <w:r w:rsidR="00263C08">
                        <w:rPr>
                          <w:b/>
                          <w:sz w:val="40"/>
                          <w:szCs w:val="40"/>
                        </w:rPr>
                        <w:t xml:space="preserve">снятия и </w:t>
                      </w:r>
                      <w:r w:rsidRPr="00AB4ADD">
                        <w:rPr>
                          <w:b/>
                          <w:sz w:val="40"/>
                          <w:szCs w:val="40"/>
                        </w:rPr>
                        <w:t>передачи показаний</w:t>
                      </w:r>
                    </w:p>
                    <w:p w:rsidR="00AB4ADD" w:rsidRPr="00AB4ADD" w:rsidRDefault="00AB4ADD" w:rsidP="006227BE">
                      <w:pPr>
                        <w:ind w:firstLine="5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C58A1" w:rsidRPr="00AB4ADD" w:rsidRDefault="00AA3CA8" w:rsidP="006227B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40"/>
                          <w:szCs w:val="40"/>
                        </w:rPr>
                      </w:pPr>
                      <w:r w:rsidRPr="00AB4ADD">
                        <w:rPr>
                          <w:sz w:val="40"/>
                          <w:szCs w:val="40"/>
                        </w:rPr>
                        <w:t>Учитывая, что расчетным периодом является календарный месяц, рекомендуем снимать показания прибора учета ежемесячно в период с 15-го по 2</w:t>
                      </w:r>
                      <w:r w:rsidR="00803969" w:rsidRPr="00AB4ADD">
                        <w:rPr>
                          <w:sz w:val="40"/>
                          <w:szCs w:val="40"/>
                        </w:rPr>
                        <w:t>3</w:t>
                      </w:r>
                      <w:r w:rsidRPr="00AB4ADD">
                        <w:rPr>
                          <w:sz w:val="40"/>
                          <w:szCs w:val="40"/>
                        </w:rPr>
                        <w:t>-е число текущего месяца:</w:t>
                      </w:r>
                    </w:p>
                    <w:p w:rsidR="00F200A6" w:rsidRPr="00F93E6E" w:rsidRDefault="00293AF1" w:rsidP="00293AF1">
                      <w:pPr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F93E6E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="004B7158" w:rsidRPr="00F93E6E">
                        <w:rPr>
                          <w:sz w:val="40"/>
                          <w:szCs w:val="40"/>
                        </w:rPr>
                        <w:t xml:space="preserve">на сайте компании </w:t>
                      </w:r>
                      <w:r w:rsidR="00F200A6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www</w:t>
                      </w:r>
                      <w:r w:rsidR="00F200A6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</w:rPr>
                        <w:t>.</w:t>
                      </w:r>
                      <w:proofErr w:type="spellStart"/>
                      <w:r w:rsidR="00F200A6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omesc</w:t>
                      </w:r>
                      <w:proofErr w:type="spellEnd"/>
                      <w:r w:rsidR="00F200A6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</w:rPr>
                        <w:t>.</w:t>
                      </w:r>
                      <w:proofErr w:type="spellStart"/>
                      <w:r w:rsidR="00F200A6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ru</w:t>
                      </w:r>
                      <w:proofErr w:type="spellEnd"/>
                      <w:r w:rsidR="00AB4ADD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</w:rPr>
                        <w:t>;</w:t>
                      </w:r>
                      <w:r w:rsidR="00F200A6" w:rsidRPr="00F93E6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AA3CA8" w:rsidRDefault="004B7158" w:rsidP="00293AF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93E6E">
                        <w:rPr>
                          <w:sz w:val="40"/>
                          <w:szCs w:val="40"/>
                        </w:rPr>
                        <w:t>-</w:t>
                      </w:r>
                      <w:r w:rsidR="00293AF1" w:rsidRPr="00F93E6E">
                        <w:rPr>
                          <w:sz w:val="40"/>
                          <w:szCs w:val="40"/>
                        </w:rPr>
                        <w:t xml:space="preserve">по телефону </w:t>
                      </w:r>
                      <w:r w:rsidR="00803969">
                        <w:rPr>
                          <w:sz w:val="40"/>
                          <w:szCs w:val="40"/>
                        </w:rPr>
                        <w:t xml:space="preserve">горячей линии </w:t>
                      </w:r>
                      <w:r w:rsidR="002B42FA">
                        <w:rPr>
                          <w:b/>
                          <w:sz w:val="40"/>
                          <w:szCs w:val="40"/>
                        </w:rPr>
                        <w:t>(3812) 79-00-10</w:t>
                      </w:r>
                      <w:r w:rsidR="00293AF1" w:rsidRPr="00F93E6E">
                        <w:rPr>
                          <w:b/>
                          <w:sz w:val="40"/>
                          <w:szCs w:val="40"/>
                        </w:rPr>
                        <w:t xml:space="preserve"> (</w:t>
                      </w:r>
                      <w:r w:rsidR="00EF4598">
                        <w:rPr>
                          <w:b/>
                          <w:sz w:val="40"/>
                          <w:szCs w:val="40"/>
                        </w:rPr>
                        <w:t>согласно тарифному плану</w:t>
                      </w:r>
                      <w:r w:rsidR="00293AF1" w:rsidRPr="00F93E6E">
                        <w:rPr>
                          <w:sz w:val="40"/>
                          <w:szCs w:val="40"/>
                        </w:rPr>
                        <w:t>)</w:t>
                      </w:r>
                      <w:r w:rsidR="00AB4ADD">
                        <w:rPr>
                          <w:sz w:val="40"/>
                          <w:szCs w:val="40"/>
                        </w:rPr>
                        <w:t>;</w:t>
                      </w:r>
                      <w:r w:rsidR="00293AF1" w:rsidRPr="00F93E6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03969" w:rsidRPr="00803969" w:rsidRDefault="00803969" w:rsidP="00AB4ADD">
                      <w:pPr>
                        <w:jc w:val="both"/>
                        <w:rPr>
                          <w:bCs/>
                          <w:sz w:val="40"/>
                          <w:szCs w:val="40"/>
                        </w:rPr>
                      </w:pPr>
                      <w:r w:rsidRPr="00803969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Pr="00803969">
                        <w:rPr>
                          <w:b/>
                          <w:bCs/>
                          <w:sz w:val="40"/>
                          <w:szCs w:val="40"/>
                        </w:rPr>
                        <w:t xml:space="preserve">с 20.08.19 роботу </w:t>
                      </w:r>
                      <w:r w:rsidRPr="00AB4ADD">
                        <w:rPr>
                          <w:bCs/>
                          <w:sz w:val="40"/>
                          <w:szCs w:val="40"/>
                        </w:rPr>
                        <w:t>по телефону</w:t>
                      </w:r>
                      <w:r w:rsidRPr="0080396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803969">
                        <w:rPr>
                          <w:b/>
                          <w:sz w:val="40"/>
                          <w:szCs w:val="40"/>
                        </w:rPr>
                        <w:t xml:space="preserve">(3812) </w:t>
                      </w:r>
                      <w:r w:rsidRPr="00AB4ADD">
                        <w:rPr>
                          <w:b/>
                          <w:bCs/>
                          <w:sz w:val="40"/>
                          <w:szCs w:val="40"/>
                        </w:rPr>
                        <w:t>29-33-71</w:t>
                      </w:r>
                      <w:r w:rsidRPr="0080396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B4ADD" w:rsidRPr="00AB4ADD">
                        <w:rPr>
                          <w:bCs/>
                          <w:sz w:val="40"/>
                          <w:szCs w:val="40"/>
                        </w:rPr>
                        <w:t>(д</w:t>
                      </w:r>
                      <w:r w:rsidRPr="00803969">
                        <w:rPr>
                          <w:bCs/>
                          <w:sz w:val="40"/>
                          <w:szCs w:val="40"/>
                        </w:rPr>
                        <w:t>ля этого нужно знать номер лицевого счета и сами показания. Робот попросит Вас последовательно назвать цифровые значения</w:t>
                      </w:r>
                      <w:r w:rsidR="00AB4ADD">
                        <w:rPr>
                          <w:bCs/>
                          <w:sz w:val="40"/>
                          <w:szCs w:val="40"/>
                        </w:rPr>
                        <w:t>);</w:t>
                      </w:r>
                      <w:r w:rsidRPr="00803969">
                        <w:rPr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293AF1" w:rsidRPr="00F93E6E" w:rsidRDefault="00293AF1" w:rsidP="00AB4ADD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93E6E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="00AA3CA8" w:rsidRPr="00AA3CA8">
                        <w:rPr>
                          <w:sz w:val="40"/>
                          <w:szCs w:val="40"/>
                        </w:rPr>
                        <w:t>при оплате в квитанции (показания, переданные после 2</w:t>
                      </w:r>
                      <w:r w:rsidR="00803969">
                        <w:rPr>
                          <w:sz w:val="40"/>
                          <w:szCs w:val="40"/>
                        </w:rPr>
                        <w:t>2</w:t>
                      </w:r>
                      <w:r w:rsidR="00AA3CA8" w:rsidRPr="00AA3CA8">
                        <w:rPr>
                          <w:sz w:val="40"/>
                          <w:szCs w:val="40"/>
                        </w:rPr>
                        <w:t>-го числа</w:t>
                      </w:r>
                      <w:r w:rsidR="00AB4ADD">
                        <w:rPr>
                          <w:sz w:val="40"/>
                          <w:szCs w:val="40"/>
                        </w:rPr>
                        <w:t>,</w:t>
                      </w:r>
                      <w:r w:rsidR="00AA3CA8" w:rsidRPr="00AA3CA8">
                        <w:rPr>
                          <w:sz w:val="40"/>
                          <w:szCs w:val="40"/>
                        </w:rPr>
                        <w:t xml:space="preserve"> могут быть приняты к учету только в следующем периоде)</w:t>
                      </w:r>
                      <w:r w:rsidRPr="00F93E6E">
                        <w:rPr>
                          <w:sz w:val="40"/>
                          <w:szCs w:val="40"/>
                        </w:rPr>
                        <w:t>;</w:t>
                      </w:r>
                    </w:p>
                    <w:p w:rsidR="00293AF1" w:rsidRPr="00F93E6E" w:rsidRDefault="009C6063" w:rsidP="00293AF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93E6E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="00293AF1" w:rsidRPr="00F93E6E">
                        <w:rPr>
                          <w:sz w:val="40"/>
                          <w:szCs w:val="40"/>
                        </w:rPr>
                        <w:t>на сайте «Все платежи»</w:t>
                      </w:r>
                      <w:r w:rsidR="00293AF1" w:rsidRPr="00F93E6E">
                        <w:rPr>
                          <w:rStyle w:val="a3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293AF1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www</w:t>
                      </w:r>
                      <w:r w:rsidR="00293AF1" w:rsidRPr="00F93E6E">
                        <w:rPr>
                          <w:rStyle w:val="a3"/>
                          <w:b/>
                          <w:color w:val="auto"/>
                          <w:sz w:val="40"/>
                          <w:szCs w:val="40"/>
                        </w:rPr>
                        <w:t>.</w:t>
                      </w:r>
                      <w:hyperlink r:id="rId8" w:tgtFrame="_blank" w:history="1">
                        <w:r w:rsidR="00293AF1" w:rsidRPr="00F93E6E">
                          <w:rPr>
                            <w:rStyle w:val="a3"/>
                            <w:b/>
                            <w:bCs/>
                            <w:color w:val="auto"/>
                            <w:sz w:val="40"/>
                            <w:szCs w:val="40"/>
                          </w:rPr>
                          <w:t>vp</w:t>
                        </w:r>
                        <w:r w:rsidR="00293AF1" w:rsidRPr="00F93E6E">
                          <w:rPr>
                            <w:rStyle w:val="a3"/>
                            <w:b/>
                            <w:color w:val="auto"/>
                            <w:sz w:val="40"/>
                            <w:szCs w:val="40"/>
                          </w:rPr>
                          <w:t>.ru</w:t>
                        </w:r>
                      </w:hyperlink>
                      <w:r w:rsidR="00293AF1" w:rsidRPr="00F93E6E">
                        <w:rPr>
                          <w:b/>
                          <w:sz w:val="40"/>
                          <w:szCs w:val="40"/>
                        </w:rPr>
                        <w:t>;</w:t>
                      </w:r>
                    </w:p>
                    <w:p w:rsidR="00293AF1" w:rsidRPr="00F93E6E" w:rsidRDefault="00293AF1" w:rsidP="00293AF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93E6E">
                        <w:rPr>
                          <w:sz w:val="40"/>
                          <w:szCs w:val="40"/>
                        </w:rPr>
                        <w:t xml:space="preserve">- SMS-сообщением на номер </w:t>
                      </w:r>
                      <w:r w:rsidRPr="00F93E6E">
                        <w:rPr>
                          <w:b/>
                          <w:sz w:val="40"/>
                          <w:szCs w:val="40"/>
                        </w:rPr>
                        <w:t>8-</w:t>
                      </w:r>
                      <w:r w:rsidR="000679A2" w:rsidRPr="00F93E6E">
                        <w:rPr>
                          <w:b/>
                          <w:bCs/>
                          <w:sz w:val="40"/>
                          <w:szCs w:val="40"/>
                        </w:rPr>
                        <w:t>903-7676-536</w:t>
                      </w:r>
                      <w:r w:rsidR="000679A2" w:rsidRPr="00F93E6E">
                        <w:rPr>
                          <w:bCs/>
                        </w:rPr>
                        <w:t xml:space="preserve"> </w:t>
                      </w:r>
                      <w:r w:rsidRPr="00F93E6E">
                        <w:rPr>
                          <w:sz w:val="40"/>
                          <w:szCs w:val="40"/>
                        </w:rPr>
                        <w:t xml:space="preserve">(для абонентов связи «Билайн»  на номер </w:t>
                      </w:r>
                      <w:r w:rsidRPr="00F93E6E">
                        <w:rPr>
                          <w:b/>
                          <w:sz w:val="40"/>
                          <w:szCs w:val="40"/>
                        </w:rPr>
                        <w:t>45-36</w:t>
                      </w:r>
                      <w:r w:rsidRPr="00F93E6E">
                        <w:rPr>
                          <w:sz w:val="40"/>
                          <w:szCs w:val="40"/>
                        </w:rPr>
                        <w:t>).</w:t>
                      </w:r>
                    </w:p>
                    <w:p w:rsidR="00293AF1" w:rsidRPr="00F93E6E" w:rsidRDefault="00293AF1" w:rsidP="00293AF1">
                      <w:pPr>
                        <w:pStyle w:val="Iauiue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93AF1" w:rsidRDefault="00293AF1" w:rsidP="00293AF1">
                      <w:pPr>
                        <w:pStyle w:val="Iauiue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93E6E">
                        <w:rPr>
                          <w:b/>
                          <w:i/>
                          <w:sz w:val="32"/>
                          <w:szCs w:val="32"/>
                        </w:rPr>
                        <w:t>Пример сообщения:</w:t>
                      </w:r>
                    </w:p>
                    <w:p w:rsidR="00F93E6E" w:rsidRPr="00F93E6E" w:rsidRDefault="00F93E6E" w:rsidP="00293AF1">
                      <w:pPr>
                        <w:pStyle w:val="Iauiue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114FCF" w:rsidRPr="00F93E6E" w:rsidRDefault="00293AF1" w:rsidP="00114FCF">
                      <w:pPr>
                        <w:pStyle w:val="Iauiue"/>
                        <w:rPr>
                          <w:sz w:val="28"/>
                          <w:szCs w:val="28"/>
                        </w:rPr>
                      </w:pPr>
                      <w:r w:rsidRPr="00F93E6E">
                        <w:rPr>
                          <w:sz w:val="28"/>
                          <w:szCs w:val="28"/>
                        </w:rPr>
                        <w:t xml:space="preserve">ХХХХХХХХХХХ 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>_ ХХХХХХХ_ХХХХХХХ_ХХХХХХ_</w:t>
                      </w:r>
                      <w:r w:rsidR="00114FCF" w:rsidRPr="00F93E6E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>_</w:t>
                      </w:r>
                      <w:proofErr w:type="gramStart"/>
                      <w:r w:rsidR="00114FCF" w:rsidRPr="00F93E6E">
                        <w:rPr>
                          <w:sz w:val="28"/>
                          <w:szCs w:val="28"/>
                        </w:rPr>
                        <w:t>ХХХ,ХХХ</w:t>
                      </w:r>
                      <w:proofErr w:type="gramEnd"/>
                      <w:r w:rsidR="00114FCF" w:rsidRPr="00F93E6E">
                        <w:rPr>
                          <w:sz w:val="28"/>
                          <w:szCs w:val="28"/>
                        </w:rPr>
                        <w:t>_ ХХХ,ХХХ</w:t>
                      </w:r>
                    </w:p>
                    <w:p w:rsidR="00293AF1" w:rsidRDefault="00F93E6E" w:rsidP="00114FCF">
                      <w:pPr>
                        <w:pStyle w:val="Iauiue"/>
                        <w:rPr>
                          <w:sz w:val="28"/>
                          <w:szCs w:val="28"/>
                        </w:rPr>
                      </w:pPr>
                      <w:r w:rsidRPr="00F93E6E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293AF1" w:rsidRPr="00F93E6E">
                        <w:rPr>
                          <w:sz w:val="28"/>
                          <w:szCs w:val="28"/>
                        </w:rPr>
                        <w:t>лицевой счет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293AF1" w:rsidRPr="00F93E6E">
                        <w:rPr>
                          <w:sz w:val="28"/>
                          <w:szCs w:val="28"/>
                        </w:rPr>
                        <w:t>день (</w:t>
                      </w:r>
                      <w:proofErr w:type="gramStart"/>
                      <w:r w:rsidR="00293AF1" w:rsidRPr="00F93E6E">
                        <w:rPr>
                          <w:sz w:val="28"/>
                          <w:szCs w:val="28"/>
                        </w:rPr>
                        <w:t xml:space="preserve">пик)   </w:t>
                      </w:r>
                      <w:proofErr w:type="gramEnd"/>
                      <w:r w:rsidR="00293AF1" w:rsidRPr="00F93E6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93AF1" w:rsidRPr="00F93E6E">
                        <w:rPr>
                          <w:sz w:val="28"/>
                          <w:szCs w:val="28"/>
                        </w:rPr>
                        <w:t xml:space="preserve">  ночь          </w:t>
                      </w:r>
                      <w:proofErr w:type="spellStart"/>
                      <w:r w:rsidR="00293AF1" w:rsidRPr="00F93E6E">
                        <w:rPr>
                          <w:sz w:val="28"/>
                          <w:szCs w:val="28"/>
                        </w:rPr>
                        <w:t>полупик</w:t>
                      </w:r>
                      <w:proofErr w:type="spellEnd"/>
                      <w:r w:rsidR="00114FCF" w:rsidRPr="00F93E6E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403076" w:rsidRPr="00F93E6E">
                        <w:rPr>
                          <w:sz w:val="28"/>
                          <w:szCs w:val="28"/>
                        </w:rPr>
                        <w:t>ПУ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 xml:space="preserve">1             </w:t>
                      </w:r>
                      <w:r w:rsidR="00403076" w:rsidRPr="00F93E6E">
                        <w:rPr>
                          <w:sz w:val="28"/>
                          <w:szCs w:val="28"/>
                        </w:rPr>
                        <w:t>ПУ</w:t>
                      </w:r>
                      <w:r w:rsidR="00114FCF" w:rsidRPr="00F93E6E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F93E6E" w:rsidRPr="00F93E6E" w:rsidRDefault="00F93E6E" w:rsidP="00114FCF">
                      <w:pPr>
                        <w:pStyle w:val="Iauiue"/>
                        <w:rPr>
                          <w:sz w:val="16"/>
                          <w:szCs w:val="16"/>
                        </w:rPr>
                      </w:pPr>
                    </w:p>
                    <w:p w:rsidR="00403076" w:rsidRPr="00F93E6E" w:rsidRDefault="00403076" w:rsidP="00114FCF">
                      <w:pPr>
                        <w:rPr>
                          <w:sz w:val="28"/>
                          <w:szCs w:val="28"/>
                        </w:rPr>
                      </w:pPr>
                      <w:r w:rsidRPr="00F93E6E">
                        <w:rPr>
                          <w:sz w:val="28"/>
                          <w:szCs w:val="28"/>
                        </w:rPr>
                        <w:t xml:space="preserve">Для 2-тарифных ПУ электроэнергии  </w:t>
                      </w:r>
                      <w:r w:rsidR="00F93E6E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F93E6E">
                        <w:rPr>
                          <w:sz w:val="28"/>
                          <w:szCs w:val="28"/>
                        </w:rPr>
                        <w:t xml:space="preserve">  день и ночь</w:t>
                      </w:r>
                    </w:p>
                    <w:p w:rsidR="00403076" w:rsidRDefault="00403076" w:rsidP="00114FCF">
                      <w:pPr>
                        <w:rPr>
                          <w:sz w:val="28"/>
                          <w:szCs w:val="28"/>
                        </w:rPr>
                      </w:pPr>
                      <w:r w:rsidRPr="00F93E6E">
                        <w:rPr>
                          <w:sz w:val="28"/>
                          <w:szCs w:val="28"/>
                        </w:rPr>
                        <w:t xml:space="preserve">Для 3-тарифных </w:t>
                      </w:r>
                      <w:r w:rsidR="00F93E6E" w:rsidRPr="00F93E6E">
                        <w:rPr>
                          <w:sz w:val="28"/>
                          <w:szCs w:val="28"/>
                        </w:rPr>
                        <w:t>ПУ электроэнергии</w:t>
                      </w:r>
                      <w:r w:rsidR="00F93E6E">
                        <w:rPr>
                          <w:sz w:val="28"/>
                          <w:szCs w:val="28"/>
                        </w:rPr>
                        <w:t xml:space="preserve">  - </w:t>
                      </w:r>
                      <w:r w:rsidRPr="00F93E6E">
                        <w:rPr>
                          <w:sz w:val="28"/>
                          <w:szCs w:val="28"/>
                        </w:rPr>
                        <w:t xml:space="preserve">пик, ночь, </w:t>
                      </w:r>
                      <w:proofErr w:type="spellStart"/>
                      <w:r w:rsidRPr="00F93E6E">
                        <w:rPr>
                          <w:sz w:val="28"/>
                          <w:szCs w:val="28"/>
                        </w:rPr>
                        <w:t>полупик</w:t>
                      </w:r>
                      <w:proofErr w:type="spellEnd"/>
                    </w:p>
                    <w:p w:rsidR="00F93E6E" w:rsidRPr="00F93E6E" w:rsidRDefault="00F93E6E" w:rsidP="00114F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93AF1" w:rsidRPr="00F93E6E" w:rsidRDefault="0045067F" w:rsidP="00293AF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Д</w:t>
                      </w:r>
                      <w:r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ля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счетчиков </w:t>
                      </w:r>
                      <w:r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горячей воды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с</w:t>
                      </w:r>
                      <w:r w:rsidR="00403076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ообщение должно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содержать </w:t>
                      </w:r>
                      <w:r w:rsidR="00293AF1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>цифр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ы</w:t>
                      </w:r>
                      <w:r w:rsidR="00403076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и символ</w:t>
                      </w:r>
                      <w:r w:rsidR="00915995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B7158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>«</w:t>
                      </w:r>
                      <w:r w:rsidR="00403076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>Г</w:t>
                      </w:r>
                      <w:r w:rsidR="004B7158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>»</w:t>
                      </w:r>
                      <w:r w:rsidR="00293AF1" w:rsidRPr="00F93E6E">
                        <w:rPr>
                          <w:b/>
                          <w:sz w:val="28"/>
                          <w:szCs w:val="28"/>
                          <w:u w:val="single"/>
                        </w:rPr>
                        <w:t>. Иные сообщения приниматься не будут.</w:t>
                      </w:r>
                    </w:p>
                    <w:p w:rsidR="00200645" w:rsidRDefault="00AA3CA8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  <w:r w:rsidRPr="00AA3CA8">
                        <w:rPr>
                          <w:sz w:val="40"/>
                          <w:szCs w:val="40"/>
                        </w:rPr>
                        <w:t xml:space="preserve">В случае </w:t>
                      </w:r>
                      <w:proofErr w:type="spellStart"/>
                      <w:r w:rsidRPr="00AA3CA8">
                        <w:rPr>
                          <w:sz w:val="40"/>
                          <w:szCs w:val="40"/>
                        </w:rPr>
                        <w:t>непередачи</w:t>
                      </w:r>
                      <w:proofErr w:type="spellEnd"/>
                      <w:r w:rsidRPr="00AA3CA8">
                        <w:rPr>
                          <w:sz w:val="40"/>
                          <w:szCs w:val="40"/>
                        </w:rPr>
                        <w:t xml:space="preserve"> потреби</w:t>
                      </w:r>
                      <w:r w:rsidR="008C58CB">
                        <w:rPr>
                          <w:sz w:val="40"/>
                          <w:szCs w:val="40"/>
                        </w:rPr>
                        <w:t xml:space="preserve">телем показаний индивидуальных </w:t>
                      </w:r>
                      <w:r w:rsidRPr="00AA3CA8">
                        <w:rPr>
                          <w:sz w:val="40"/>
                          <w:szCs w:val="40"/>
                        </w:rPr>
                        <w:t>приборов учета плата за коммунальную услугу определяется исходя из среднемесячного объема потребления коммунального ресурса за период не менее 6 месяцев, если показания не передавались более 3 расчетных периодов подряд, по окончании данного периода расчет производится по нормативу потребления.</w:t>
                      </w: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Pr="00200645" w:rsidRDefault="008C58CB" w:rsidP="00AA3CA8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6227BE" w:rsidRPr="006227BE" w:rsidRDefault="006227BE" w:rsidP="006227BE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  <w:p w:rsidR="005806B0" w:rsidRPr="006227BE" w:rsidRDefault="005806B0" w:rsidP="006227B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227BE" w:rsidRDefault="006227BE"/>
                  </w:txbxContent>
                </v:textbox>
              </v:rect>
            </w:pict>
          </mc:Fallback>
        </mc:AlternateContent>
      </w:r>
      <w:r w:rsidRPr="00CE4F41">
        <w:rPr>
          <w:sz w:val="28"/>
          <w:szCs w:val="28"/>
        </w:rPr>
        <w:t xml:space="preserve"> </w:t>
      </w:r>
    </w:p>
    <w:p w:rsidR="008C58CB" w:rsidRDefault="008C58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F8B" w:rsidRPr="00D327CF" w:rsidRDefault="008C58CB" w:rsidP="008C58CB">
      <w:pPr>
        <w:tabs>
          <w:tab w:val="left" w:pos="318"/>
          <w:tab w:val="center" w:pos="4819"/>
        </w:tabs>
        <w:autoSpaceDE w:val="0"/>
        <w:autoSpaceDN w:val="0"/>
        <w:adjustRightInd w:val="0"/>
      </w:pPr>
      <w:r>
        <w:lastRenderedPageBreak/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3AC6F86" wp14:editId="493F4950">
                <wp:simplePos x="0" y="0"/>
                <wp:positionH relativeFrom="column">
                  <wp:posOffset>-472913</wp:posOffset>
                </wp:positionH>
                <wp:positionV relativeFrom="paragraph">
                  <wp:posOffset>-162560</wp:posOffset>
                </wp:positionV>
                <wp:extent cx="6993890" cy="10228521"/>
                <wp:effectExtent l="19050" t="19050" r="35560" b="400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890" cy="1022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8CB" w:rsidRPr="00F93E6E" w:rsidRDefault="008C58CB" w:rsidP="008C58CB"/>
                          <w:p w:rsidR="008C58CB" w:rsidRPr="008C58CB" w:rsidRDefault="008C58CB" w:rsidP="008C58CB">
                            <w:pPr>
                              <w:ind w:firstLine="567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Обязанность по оснащению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энергопринимающих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устройств приборами учёта электрической энергии, а также по соблюдению порядка снятия и передачи показаний прибора учёта электрической энергии в соответствии 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Постановлением Правительства РФ</w:t>
                            </w:r>
                            <w:r w:rsidRPr="008C58C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от 06.05.2011 № 354</w:t>
                            </w:r>
                            <w:r w:rsidRPr="008C58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"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8C58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предоставлении коммунальных услуг собственникам и пользователям помещений в многоквартирных домах и жилых домов" (вместе с "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8C58CB">
                              <w:rPr>
                                <w:b/>
                                <w:sz w:val="28"/>
                                <w:szCs w:val="28"/>
                              </w:rPr>
                              <w:t>равилами предоставления коммунальных услуг собственникам и пользователям помещений в многоквартирных домах и жилых домов")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возложена на потребителя электрической энергии.</w:t>
                            </w:r>
                          </w:p>
                          <w:p w:rsidR="008C58CB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C58CB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Pr="00200645" w:rsidRDefault="008C58CB" w:rsidP="008C58CB">
                            <w:pPr>
                              <w:ind w:firstLine="567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C58CB" w:rsidRPr="006227BE" w:rsidRDefault="008C58CB" w:rsidP="008C58CB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C58CB" w:rsidRPr="006227BE" w:rsidRDefault="008C58CB" w:rsidP="008C58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C58CB" w:rsidRDefault="008C58CB" w:rsidP="008C5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6F86" id="_x0000_s1027" style="position:absolute;margin-left:-37.25pt;margin-top:-12.8pt;width:550.7pt;height:805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" strokecolor="#376092" strokeweight="4.5pt">
                <v:stroke linestyle="thickThin"/>
                <v:textbox>
                  <w:txbxContent>
                    <w:p w:rsidR="008C58CB" w:rsidRPr="00F93E6E" w:rsidRDefault="008C58CB" w:rsidP="008C58CB"/>
                    <w:p w:rsidR="008C58CB" w:rsidRPr="008C58CB" w:rsidRDefault="008C58CB" w:rsidP="008C58CB">
                      <w:pPr>
                        <w:ind w:firstLine="567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Обязанность по оснащению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энергопринимающих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устройств приборами учёта электрической энергии, а также по соблюдению порядка снятия и передачи показаний прибора учёта электрической энергии в соответствии с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Постановлением Правительства РФ</w:t>
                      </w:r>
                      <w:r w:rsidRPr="008C58C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от 06.05.2011 № 354</w:t>
                      </w:r>
                      <w:r w:rsidRPr="008C58CB">
                        <w:rPr>
                          <w:b/>
                          <w:sz w:val="28"/>
                          <w:szCs w:val="28"/>
                        </w:rPr>
                        <w:t xml:space="preserve"> "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8C58CB">
                        <w:rPr>
                          <w:b/>
                          <w:sz w:val="28"/>
                          <w:szCs w:val="28"/>
                        </w:rPr>
                        <w:t xml:space="preserve"> предоставлении коммунальных услуг собственникам и пользователям помещений в многоквартирных домах и жилых домов" (вместе с "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8C58CB">
                        <w:rPr>
                          <w:b/>
                          <w:sz w:val="28"/>
                          <w:szCs w:val="28"/>
                        </w:rPr>
                        <w:t>равилами предоставления коммунальных услуг собственникам и пользователям помещений в многоквартирных домах и жилых домов")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возложена на потребителя электрической энергии.</w:t>
                      </w:r>
                    </w:p>
                    <w:p w:rsidR="008C58CB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8C58CB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Pr="00200645" w:rsidRDefault="008C58CB" w:rsidP="008C58CB">
                      <w:pPr>
                        <w:ind w:firstLine="567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8C58CB" w:rsidRPr="006227BE" w:rsidRDefault="008C58CB" w:rsidP="008C58CB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  <w:p w:rsidR="008C58CB" w:rsidRPr="006227BE" w:rsidRDefault="008C58CB" w:rsidP="008C58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C58CB" w:rsidRDefault="008C58CB" w:rsidP="008C58CB"/>
                  </w:txbxContent>
                </v:textbox>
              </v:rect>
            </w:pict>
          </mc:Fallback>
        </mc:AlternateContent>
      </w:r>
    </w:p>
    <w:sectPr w:rsidR="00B46F8B" w:rsidRPr="00D327CF" w:rsidSect="006227BE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6D6"/>
    <w:multiLevelType w:val="hybridMultilevel"/>
    <w:tmpl w:val="9B102BB6"/>
    <w:lvl w:ilvl="0" w:tplc="C43A687A">
      <w:start w:val="1"/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9B5"/>
    <w:multiLevelType w:val="hybridMultilevel"/>
    <w:tmpl w:val="46324546"/>
    <w:lvl w:ilvl="0" w:tplc="468E4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AE431B"/>
    <w:multiLevelType w:val="hybridMultilevel"/>
    <w:tmpl w:val="418AA652"/>
    <w:lvl w:ilvl="0" w:tplc="2E665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A28D7"/>
    <w:multiLevelType w:val="hybridMultilevel"/>
    <w:tmpl w:val="0326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1D26"/>
    <w:multiLevelType w:val="hybridMultilevel"/>
    <w:tmpl w:val="88D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66AE9"/>
    <w:multiLevelType w:val="hybridMultilevel"/>
    <w:tmpl w:val="8BD62E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7851816"/>
    <w:multiLevelType w:val="hybridMultilevel"/>
    <w:tmpl w:val="9B6022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6"/>
    <w:rsid w:val="0001323B"/>
    <w:rsid w:val="000679A2"/>
    <w:rsid w:val="00100F96"/>
    <w:rsid w:val="00114FCF"/>
    <w:rsid w:val="00191D1F"/>
    <w:rsid w:val="00200645"/>
    <w:rsid w:val="00213A60"/>
    <w:rsid w:val="00263C08"/>
    <w:rsid w:val="00293AF1"/>
    <w:rsid w:val="00296BD7"/>
    <w:rsid w:val="002B028B"/>
    <w:rsid w:val="002B42FA"/>
    <w:rsid w:val="002B58FD"/>
    <w:rsid w:val="002E38D2"/>
    <w:rsid w:val="002F3C31"/>
    <w:rsid w:val="003574C7"/>
    <w:rsid w:val="003D7977"/>
    <w:rsid w:val="00403076"/>
    <w:rsid w:val="0045067F"/>
    <w:rsid w:val="00472AF2"/>
    <w:rsid w:val="00486921"/>
    <w:rsid w:val="004B7158"/>
    <w:rsid w:val="004D1495"/>
    <w:rsid w:val="004F1534"/>
    <w:rsid w:val="004F76A8"/>
    <w:rsid w:val="00543315"/>
    <w:rsid w:val="00572594"/>
    <w:rsid w:val="00572A75"/>
    <w:rsid w:val="005806B0"/>
    <w:rsid w:val="005A592B"/>
    <w:rsid w:val="005B0FF0"/>
    <w:rsid w:val="005E1A2E"/>
    <w:rsid w:val="005E608D"/>
    <w:rsid w:val="0061317A"/>
    <w:rsid w:val="006227BE"/>
    <w:rsid w:val="00647007"/>
    <w:rsid w:val="00682EDB"/>
    <w:rsid w:val="0069400C"/>
    <w:rsid w:val="006A5198"/>
    <w:rsid w:val="006E6E2C"/>
    <w:rsid w:val="00741025"/>
    <w:rsid w:val="007C2BF2"/>
    <w:rsid w:val="00803969"/>
    <w:rsid w:val="00820A98"/>
    <w:rsid w:val="00883E7B"/>
    <w:rsid w:val="008C58CB"/>
    <w:rsid w:val="008D41CE"/>
    <w:rsid w:val="008F6655"/>
    <w:rsid w:val="00910620"/>
    <w:rsid w:val="00915995"/>
    <w:rsid w:val="0095440F"/>
    <w:rsid w:val="0096712B"/>
    <w:rsid w:val="009956F0"/>
    <w:rsid w:val="009A2B62"/>
    <w:rsid w:val="009B0105"/>
    <w:rsid w:val="009C0ABC"/>
    <w:rsid w:val="009C6063"/>
    <w:rsid w:val="009F307E"/>
    <w:rsid w:val="009F3A08"/>
    <w:rsid w:val="00A67711"/>
    <w:rsid w:val="00AA3CA8"/>
    <w:rsid w:val="00AB4ADD"/>
    <w:rsid w:val="00AC1260"/>
    <w:rsid w:val="00AC31DC"/>
    <w:rsid w:val="00AC58A1"/>
    <w:rsid w:val="00AC717F"/>
    <w:rsid w:val="00B46F8B"/>
    <w:rsid w:val="00B54557"/>
    <w:rsid w:val="00BF7395"/>
    <w:rsid w:val="00C44528"/>
    <w:rsid w:val="00C63F7E"/>
    <w:rsid w:val="00CD1837"/>
    <w:rsid w:val="00D13AB1"/>
    <w:rsid w:val="00D23BC8"/>
    <w:rsid w:val="00D33F45"/>
    <w:rsid w:val="00D61AD5"/>
    <w:rsid w:val="00D66BCA"/>
    <w:rsid w:val="00E00229"/>
    <w:rsid w:val="00E049B7"/>
    <w:rsid w:val="00E149AA"/>
    <w:rsid w:val="00E14E37"/>
    <w:rsid w:val="00E567C6"/>
    <w:rsid w:val="00E6233E"/>
    <w:rsid w:val="00EA5B27"/>
    <w:rsid w:val="00EB60D6"/>
    <w:rsid w:val="00EC3817"/>
    <w:rsid w:val="00EE3605"/>
    <w:rsid w:val="00EF4598"/>
    <w:rsid w:val="00EF4B98"/>
    <w:rsid w:val="00F200A6"/>
    <w:rsid w:val="00F3126A"/>
    <w:rsid w:val="00F32B1D"/>
    <w:rsid w:val="00F4174B"/>
    <w:rsid w:val="00F53ED7"/>
    <w:rsid w:val="00F93E6E"/>
    <w:rsid w:val="00FA7484"/>
    <w:rsid w:val="00FB3B99"/>
    <w:rsid w:val="00FE5C95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C639"/>
  <w15:docId w15:val="{41FB0B87-257C-4EE4-A964-ED18F2CB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25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1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7259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B3B99"/>
    <w:pPr>
      <w:ind w:left="720"/>
      <w:contextualSpacing/>
    </w:pPr>
  </w:style>
  <w:style w:type="paragraph" w:styleId="a7">
    <w:name w:val="Body Text"/>
    <w:basedOn w:val="a"/>
    <w:link w:val="a8"/>
    <w:unhideWhenUsed/>
    <w:rsid w:val="005A592B"/>
    <w:pPr>
      <w:jc w:val="both"/>
    </w:pPr>
    <w:rPr>
      <w:b/>
      <w:sz w:val="20"/>
      <w:szCs w:val="20"/>
    </w:rPr>
  </w:style>
  <w:style w:type="character" w:customStyle="1" w:styleId="a8">
    <w:name w:val="Основной текст Знак"/>
    <w:link w:val="a7"/>
    <w:rsid w:val="005A592B"/>
    <w:rPr>
      <w:rFonts w:ascii="Times New Roman" w:eastAsia="Times New Roman" w:hAnsi="Times New Roman"/>
      <w:b/>
    </w:rPr>
  </w:style>
  <w:style w:type="table" w:styleId="a9">
    <w:name w:val="Table Grid"/>
    <w:basedOn w:val="a1"/>
    <w:uiPriority w:val="59"/>
    <w:rsid w:val="00F32B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F76A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F7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33F4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-serp-urlitem">
    <w:name w:val="b-serp-url__item"/>
    <w:basedOn w:val="a0"/>
    <w:rsid w:val="006227BE"/>
  </w:style>
  <w:style w:type="paragraph" w:customStyle="1" w:styleId="Iauiue">
    <w:name w:val="Iau?iue"/>
    <w:rsid w:val="00293A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75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platezh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platez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AE4B-9E33-4B75-8DE0-01B14AF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Omskenergo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KlyushkinaAA</dc:creator>
  <cp:lastModifiedBy>Ширина Александра Геннадьевна</cp:lastModifiedBy>
  <cp:revision>5</cp:revision>
  <cp:lastPrinted>2014-09-30T01:15:00Z</cp:lastPrinted>
  <dcterms:created xsi:type="dcterms:W3CDTF">2019-08-15T03:23:00Z</dcterms:created>
  <dcterms:modified xsi:type="dcterms:W3CDTF">2019-10-16T13:01:00Z</dcterms:modified>
</cp:coreProperties>
</file>