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F0" w:rsidRDefault="008056F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056F0" w:rsidRDefault="008056F0">
      <w:pPr>
        <w:pStyle w:val="ConsPlusNormal"/>
        <w:outlineLvl w:val="0"/>
      </w:pPr>
    </w:p>
    <w:p w:rsidR="008056F0" w:rsidRDefault="008056F0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8056F0" w:rsidRDefault="008056F0">
      <w:pPr>
        <w:pStyle w:val="ConsPlusTitle"/>
        <w:jc w:val="both"/>
      </w:pPr>
    </w:p>
    <w:p w:rsidR="008056F0" w:rsidRDefault="008056F0">
      <w:pPr>
        <w:pStyle w:val="ConsPlusTitle"/>
        <w:jc w:val="center"/>
      </w:pPr>
      <w:r>
        <w:t>ПРИКАЗ</w:t>
      </w:r>
    </w:p>
    <w:p w:rsidR="008056F0" w:rsidRDefault="008056F0">
      <w:pPr>
        <w:pStyle w:val="ConsPlusTitle"/>
        <w:jc w:val="center"/>
      </w:pPr>
      <w:r>
        <w:t>от 15 декабря 2020 г. N 473/86</w:t>
      </w:r>
    </w:p>
    <w:p w:rsidR="008056F0" w:rsidRDefault="008056F0">
      <w:pPr>
        <w:pStyle w:val="ConsPlusTitle"/>
        <w:jc w:val="both"/>
      </w:pPr>
    </w:p>
    <w:p w:rsidR="008056F0" w:rsidRDefault="008056F0">
      <w:pPr>
        <w:pStyle w:val="ConsPlusTitle"/>
        <w:jc w:val="center"/>
      </w:pPr>
      <w:r>
        <w:t>ОБ УСТАНОВЛЕНИИ ТАРИФОВ НА ПИТЬЕВУЮ ВОДУ ДЛЯ ПОТРЕБИТЕЛЕЙ</w:t>
      </w:r>
    </w:p>
    <w:p w:rsidR="008056F0" w:rsidRDefault="008056F0">
      <w:pPr>
        <w:pStyle w:val="ConsPlusTitle"/>
        <w:jc w:val="center"/>
      </w:pPr>
      <w:r>
        <w:t>МУНИЦИПАЛЬНОГО УНИТ</w:t>
      </w:r>
      <w:bookmarkStart w:id="0" w:name="_GoBack"/>
      <w:bookmarkEnd w:id="0"/>
      <w:r>
        <w:t>АРНОГО ПРЕДПРИЯТИЯ УСТЬ-ИШИМСКОГО</w:t>
      </w:r>
    </w:p>
    <w:p w:rsidR="008056F0" w:rsidRDefault="008056F0">
      <w:pPr>
        <w:pStyle w:val="ConsPlusTitle"/>
        <w:jc w:val="center"/>
      </w:pPr>
      <w:r>
        <w:t>МУНИЦИПАЛЬНОГО РАЙОНА ОМСКОЙ ОБЛАСТИ</w:t>
      </w:r>
    </w:p>
    <w:p w:rsidR="008056F0" w:rsidRDefault="008056F0">
      <w:pPr>
        <w:pStyle w:val="ConsPlusTitle"/>
        <w:jc w:val="center"/>
      </w:pPr>
      <w:r>
        <w:t>"ЖИЛИЩНО-КОММУНАЛЬНЫЙ КОМПЛЕКС"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календарной разбивкой тарифы на питьевую воду для потребителей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комплекс":</w:t>
      </w:r>
    </w:p>
    <w:p w:rsidR="008056F0" w:rsidRDefault="00805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44"/>
        <w:gridCol w:w="1844"/>
      </w:tblGrid>
      <w:tr w:rsidR="008056F0">
        <w:tc>
          <w:tcPr>
            <w:tcW w:w="5272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688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  <w:p w:rsidR="008056F0" w:rsidRDefault="008056F0">
            <w:pPr>
              <w:pStyle w:val="ConsPlusNormal"/>
              <w:jc w:val="center"/>
            </w:pPr>
            <w:r>
              <w:t>(НДС не предусмотрен)</w:t>
            </w:r>
          </w:p>
        </w:tc>
      </w:tr>
      <w:tr w:rsidR="008056F0">
        <w:tc>
          <w:tcPr>
            <w:tcW w:w="5272" w:type="dxa"/>
            <w:vMerge/>
          </w:tcPr>
          <w:p w:rsidR="008056F0" w:rsidRDefault="008056F0"/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января 2021 года по 30 июня 2021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июля 2021 года по 31 декабря 2021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января 2022 года по 30 июня 2022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49,99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июля 2022 года по 31 декабря 2022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57,46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57,46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января 2023 года по 30 июня 2023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июля 2023 года по 31 декабря 2023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января 2024 года по 30 июня 2024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55,44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июля 2024 года по 31 декабря 2024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59,00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января 2025 года по 30 июня 2025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59,00</w:t>
            </w:r>
          </w:p>
        </w:tc>
      </w:tr>
      <w:tr w:rsidR="008056F0">
        <w:tc>
          <w:tcPr>
            <w:tcW w:w="5272" w:type="dxa"/>
            <w:vAlign w:val="center"/>
          </w:tcPr>
          <w:p w:rsidR="008056F0" w:rsidRDefault="008056F0">
            <w:pPr>
              <w:pStyle w:val="ConsPlusNormal"/>
            </w:pPr>
            <w:r>
              <w:t>с 1 июля 2025 года по 31 декабря 2025 года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59,12</w:t>
            </w:r>
          </w:p>
        </w:tc>
        <w:tc>
          <w:tcPr>
            <w:tcW w:w="184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59,12</w:t>
            </w:r>
          </w:p>
        </w:tc>
      </w:tr>
    </w:tbl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ind w:firstLine="540"/>
        <w:jc w:val="both"/>
      </w:pPr>
      <w:r>
        <w:t xml:space="preserve">Примечание.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75" w:history="1">
        <w:r>
          <w:rPr>
            <w:color w:val="0000FF"/>
          </w:rPr>
          <w:t>программу</w:t>
        </w:r>
      </w:hyperlink>
      <w:r>
        <w:t xml:space="preserve">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 согласно приложению N 1 к настоящему приказу.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lastRenderedPageBreak/>
        <w:t xml:space="preserve">3. Установить долгосрочные </w:t>
      </w:r>
      <w:hyperlink w:anchor="P510" w:history="1">
        <w:r>
          <w:rPr>
            <w:color w:val="0000FF"/>
          </w:rPr>
          <w:t>параметры</w:t>
        </w:r>
      </w:hyperlink>
      <w:r>
        <w:t xml:space="preserve"> регулирования на 2021 - 2025 годы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 для установления тарифов на питьевую воду методом индексации согласно приложению N 2 к настоящему приказу.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580" w:history="1">
        <w:r>
          <w:rPr>
            <w:color w:val="0000FF"/>
          </w:rPr>
          <w:t>значения</w:t>
        </w:r>
      </w:hyperlink>
      <w:r>
        <w:t xml:space="preserve"> весовых коэффициентов показателей надежности, качества, энергетической эффективности объектов централизованной системы холодного водоснабжения, эксплуатируемых Муниципальным унитарным предприятием "Жилищно-коммунальный комплекс", согласно приложению N 3 к настоящему приказу.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>5. Признать утратившими силу с 1 января 2021 года следующие приказы Региональной энергетической комиссии Омской области: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 xml:space="preserve">- от 18 декабря 2017 года </w:t>
      </w:r>
      <w:hyperlink r:id="rId9" w:history="1">
        <w:r>
          <w:rPr>
            <w:color w:val="0000FF"/>
          </w:rPr>
          <w:t>N 493/78</w:t>
        </w:r>
      </w:hyperlink>
      <w:r>
        <w:t xml:space="preserve"> "Об установлении тарифов на техническую воду для потребителей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комплекс";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 xml:space="preserve">- от 18 ноября 2018 года </w:t>
      </w:r>
      <w:hyperlink r:id="rId10" w:history="1">
        <w:r>
          <w:rPr>
            <w:color w:val="0000FF"/>
          </w:rPr>
          <w:t>N 303/77</w:t>
        </w:r>
      </w:hyperlink>
      <w:r>
        <w:t xml:space="preserve"> "О корректировке на 2019 год тарифа на техническую воду для потребителей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комплекс", установленного на долгосрочный период регулирования";</w:t>
      </w:r>
    </w:p>
    <w:p w:rsidR="008056F0" w:rsidRDefault="008056F0">
      <w:pPr>
        <w:pStyle w:val="ConsPlusNormal"/>
        <w:spacing w:before="220"/>
        <w:ind w:firstLine="540"/>
        <w:jc w:val="both"/>
      </w:pPr>
      <w:r>
        <w:t xml:space="preserve">- от 29 октября 2019 года </w:t>
      </w:r>
      <w:hyperlink r:id="rId11" w:history="1">
        <w:r>
          <w:rPr>
            <w:color w:val="0000FF"/>
          </w:rPr>
          <w:t>N 256/67</w:t>
        </w:r>
      </w:hyperlink>
      <w:r>
        <w:t xml:space="preserve"> "О корректировке на 2020 год тарифа на техническую воду для потребителей Муниципального унитарного 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"Жилищно-коммунальный комплекс", установленного на долгосрочный период регулирования".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right"/>
      </w:pPr>
      <w:r>
        <w:t>Председатель Региональной</w:t>
      </w:r>
    </w:p>
    <w:p w:rsidR="008056F0" w:rsidRDefault="008056F0">
      <w:pPr>
        <w:pStyle w:val="ConsPlusNormal"/>
        <w:jc w:val="right"/>
      </w:pPr>
      <w:r>
        <w:t>энергетической комиссии</w:t>
      </w:r>
    </w:p>
    <w:p w:rsidR="008056F0" w:rsidRDefault="008056F0">
      <w:pPr>
        <w:pStyle w:val="ConsPlusNormal"/>
        <w:jc w:val="right"/>
      </w:pPr>
      <w:r>
        <w:t>Омской области</w:t>
      </w:r>
    </w:p>
    <w:p w:rsidR="008056F0" w:rsidRDefault="008056F0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right"/>
        <w:outlineLvl w:val="0"/>
      </w:pPr>
      <w:r>
        <w:t>Приложение N 1</w:t>
      </w:r>
    </w:p>
    <w:p w:rsidR="008056F0" w:rsidRDefault="008056F0">
      <w:pPr>
        <w:pStyle w:val="ConsPlusNormal"/>
        <w:jc w:val="right"/>
      </w:pPr>
      <w:r>
        <w:t>к приказу Региональной</w:t>
      </w:r>
    </w:p>
    <w:p w:rsidR="008056F0" w:rsidRDefault="008056F0">
      <w:pPr>
        <w:pStyle w:val="ConsPlusNormal"/>
        <w:jc w:val="right"/>
      </w:pPr>
      <w:r>
        <w:t>энергетической комиссии</w:t>
      </w:r>
    </w:p>
    <w:p w:rsidR="008056F0" w:rsidRDefault="008056F0">
      <w:pPr>
        <w:pStyle w:val="ConsPlusNormal"/>
        <w:jc w:val="right"/>
      </w:pPr>
      <w:r>
        <w:t>Омской области</w:t>
      </w:r>
    </w:p>
    <w:p w:rsidR="008056F0" w:rsidRDefault="008056F0">
      <w:pPr>
        <w:pStyle w:val="ConsPlusNormal"/>
        <w:jc w:val="right"/>
      </w:pPr>
      <w:r>
        <w:t>от 15 декабря 2020 г. N 473/86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Title"/>
        <w:jc w:val="center"/>
      </w:pPr>
      <w:bookmarkStart w:id="1" w:name="P75"/>
      <w:bookmarkEnd w:id="1"/>
      <w:r>
        <w:t>ПРОИЗВОДСТВЕННАЯ ПРОГРАММА</w:t>
      </w:r>
    </w:p>
    <w:p w:rsidR="008056F0" w:rsidRDefault="008056F0">
      <w:pPr>
        <w:pStyle w:val="ConsPlusTitle"/>
        <w:jc w:val="center"/>
      </w:pPr>
      <w:r>
        <w:t>в сфере водоснабжения Муниципального унитарного предприятия</w:t>
      </w:r>
    </w:p>
    <w:p w:rsidR="008056F0" w:rsidRDefault="008056F0">
      <w:pPr>
        <w:pStyle w:val="ConsPlusTitle"/>
        <w:jc w:val="center"/>
      </w:pPr>
      <w:proofErr w:type="spellStart"/>
      <w:r>
        <w:t>Усть-Ишимского</w:t>
      </w:r>
      <w:proofErr w:type="spellEnd"/>
      <w:r>
        <w:t xml:space="preserve"> муниципального района Омской области</w:t>
      </w:r>
    </w:p>
    <w:p w:rsidR="008056F0" w:rsidRDefault="008056F0">
      <w:pPr>
        <w:pStyle w:val="ConsPlusTitle"/>
        <w:jc w:val="center"/>
      </w:pPr>
      <w:r>
        <w:t>"Жилищно-коммунальный комплекс" на 2021 - 2025 годы</w:t>
      </w:r>
    </w:p>
    <w:p w:rsidR="008056F0" w:rsidRDefault="00805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  <w:gridCol w:w="2835"/>
        <w:gridCol w:w="2964"/>
        <w:gridCol w:w="2154"/>
      </w:tblGrid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53" w:type="dxa"/>
            <w:gridSpan w:val="3"/>
          </w:tcPr>
          <w:p w:rsidR="008056F0" w:rsidRDefault="008056F0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8056F0" w:rsidRDefault="008056F0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5118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Муниципальное унитарное предприятие </w:t>
            </w:r>
            <w:proofErr w:type="spellStart"/>
            <w:r>
              <w:t>Усть-Ишимского</w:t>
            </w:r>
            <w:proofErr w:type="spellEnd"/>
            <w:r>
              <w:t xml:space="preserve"> муниципального района Омской области "Жилищно-коммунальный комплекс"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8056F0" w:rsidRDefault="008056F0">
            <w:pPr>
              <w:pStyle w:val="ConsPlusNormal"/>
            </w:pPr>
            <w:r>
              <w:t>Адрес</w:t>
            </w:r>
          </w:p>
        </w:tc>
        <w:tc>
          <w:tcPr>
            <w:tcW w:w="5118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646580, Омская область, </w:t>
            </w:r>
            <w:proofErr w:type="spellStart"/>
            <w:r>
              <w:t>Усть-Ишимский</w:t>
            </w:r>
            <w:proofErr w:type="spellEnd"/>
            <w:r>
              <w:t xml:space="preserve"> </w:t>
            </w:r>
            <w:r>
              <w:lastRenderedPageBreak/>
              <w:t>муниципальный район, с. Усть-Ишим, ул. Горького, д. 32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835" w:type="dxa"/>
            <w:vAlign w:val="center"/>
          </w:tcPr>
          <w:p w:rsidR="008056F0" w:rsidRDefault="008056F0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5118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8056F0" w:rsidRDefault="008056F0">
            <w:pPr>
              <w:pStyle w:val="ConsPlusNormal"/>
            </w:pPr>
            <w:r>
              <w:t>Адрес</w:t>
            </w:r>
          </w:p>
        </w:tc>
        <w:tc>
          <w:tcPr>
            <w:tcW w:w="5118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5" w:type="dxa"/>
            <w:vAlign w:val="center"/>
          </w:tcPr>
          <w:p w:rsidR="008056F0" w:rsidRDefault="008056F0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5118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С 1 января 2021 года по 31 декабря 2025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водонапорной башни, расположенной в с. Усть-Ишим по ул. Агалакова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Усть-Ишим по ул. Колхозная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сентябрь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в здании водозабора, замена двух насосов марки ЭЦВ 6-10-80 в с. Усть-Ишим по ул. Октябрьская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Усть-Ишим по ул. Победы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сентябрь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Усть-Ишим по ул. Горького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май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фундамента водонапорной башни, расположенной в с. Усть-Ишим по ул. Тухачевского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Утепление и ремонт водонапорной башни, расположенной в с. Усть-Ишим по ул. </w:t>
            </w:r>
            <w:proofErr w:type="spellStart"/>
            <w:r>
              <w:t>Кароя</w:t>
            </w:r>
            <w:proofErr w:type="spellEnd"/>
            <w:r>
              <w:t xml:space="preserve"> </w:t>
            </w:r>
            <w:proofErr w:type="spellStart"/>
            <w:r>
              <w:t>Балога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Усть-Ишим по ул. Заречная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сентябрь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водонапорной башни, расположенной в с. Усть-Ишим по ул. Рабочая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октябрь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п. Южный по ул. Первомайская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июнь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Ремонт водонапорной башни, расположенной в с. </w:t>
            </w:r>
            <w:proofErr w:type="spellStart"/>
            <w:r>
              <w:t>Загваздино</w:t>
            </w:r>
            <w:proofErr w:type="spellEnd"/>
            <w:r>
              <w:t xml:space="preserve"> по ул. Советская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п. Южный по ул. Магистральная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июнь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водонапорной башни, расположенной в п. Скородум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сентябрь 2023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Ремонт водонапорной башни, расположенной в д. </w:t>
            </w:r>
            <w:proofErr w:type="spellStart"/>
            <w:r>
              <w:t>Кайнаул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июнь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аварийного участка водопровода протяженностью 60 метров в с. Кайлы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Ремонт водонапорной башни, расположенной в с. Большая </w:t>
            </w:r>
            <w:proofErr w:type="spellStart"/>
            <w:r>
              <w:t>Тава</w:t>
            </w:r>
            <w:proofErr w:type="spellEnd"/>
            <w:r>
              <w:t xml:space="preserve"> с заменой насоса марки ЭЦВ-10-80 в скважине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Утепление и ремонт водонапорной башни, расположенной в с. </w:t>
            </w:r>
            <w:proofErr w:type="spellStart"/>
            <w:r>
              <w:t>Утускун</w:t>
            </w:r>
            <w:proofErr w:type="spellEnd"/>
            <w:r>
              <w:t xml:space="preserve"> по ул. Куликова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2023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Ремонт и утепление башни, расположенной в с. </w:t>
            </w:r>
            <w:proofErr w:type="spellStart"/>
            <w:r>
              <w:t>Слободчики</w:t>
            </w:r>
            <w:proofErr w:type="spellEnd"/>
            <w:r>
              <w:t xml:space="preserve"> по ул. Молодежная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Ремонт и утепление водонапорной башни, расположенной в д. Большая </w:t>
            </w:r>
            <w:proofErr w:type="spellStart"/>
            <w:r>
              <w:t>Тебендя</w:t>
            </w:r>
            <w:proofErr w:type="spellEnd"/>
            <w:r>
              <w:t xml:space="preserve"> по ул. Центральная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июнь 2024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аварийного участка водопровода протяженностью 100 метров и замена двух водоразборных колонок в д. Большая </w:t>
            </w:r>
            <w:proofErr w:type="spellStart"/>
            <w:r>
              <w:t>Тебендя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Орехово по ул. Школьная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сентябрь 2025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Ярково по ул. Лесная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2024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п. Аксеново по ул. Лесная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2025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Утепление и ремонт водонапорной башни, расположенной в с. </w:t>
            </w:r>
            <w:proofErr w:type="spellStart"/>
            <w:r>
              <w:t>Паново</w:t>
            </w:r>
            <w:proofErr w:type="spellEnd"/>
            <w:r>
              <w:t xml:space="preserve"> по ул. Оноприенко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</w:pPr>
            <w:r>
              <w:t>сентябрь 2025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с. Большая Бича по ул. Советская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2022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Утепление и ремонт водонапорной башни, расположенной в д. </w:t>
            </w:r>
            <w:proofErr w:type="spellStart"/>
            <w:r>
              <w:t>Саургачи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</w:pPr>
            <w:r>
              <w:t>сентябрь 2021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д. Бакшеево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июль 2025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Утепление и ремонт водонапорной башни, расположенной в д. Красноярка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август 2023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Планируемый объем подачи воды на 2022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Планируемый объем подачи воды на 2023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7.4.3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lastRenderedPageBreak/>
              <w:t>8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Планируемый объем подачи воды на 2024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Планируемый объем подачи воды на 2025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7953" w:type="dxa"/>
            <w:gridSpan w:val="3"/>
          </w:tcPr>
          <w:p w:rsidR="008056F0" w:rsidRDefault="008056F0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- на 2021 год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8635,56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- на 2022 год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9280,36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- на 2023 год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9577,62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- на 2024 год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9884,72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>- на 2025 год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10201,84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lastRenderedPageBreak/>
              <w:t>производственного контроля качества питьевой воды,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0,00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0,19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  <w:tr w:rsidR="008056F0">
        <w:tc>
          <w:tcPr>
            <w:tcW w:w="8984" w:type="dxa"/>
            <w:gridSpan w:val="4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аварийных участков водопроводных сетей в с. Усть-Ишим по ул. Советская, по ул. Новая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февраль - ноябрь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аварийного участка водопроводных сетей в п. Аксеново по ул. Школьная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март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Ремонт резервуара отстойника в д. Красноярка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апрель 2019 год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14.4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аварийного участка водопроводных сетей в с. </w:t>
            </w:r>
            <w:proofErr w:type="spellStart"/>
            <w:r>
              <w:t>Загваздино</w:t>
            </w:r>
            <w:proofErr w:type="spellEnd"/>
            <w:r>
              <w:t xml:space="preserve"> по ул. Центральная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апрель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насоса марки ЭЦВ 6-10-80 на водозаборе в с. </w:t>
            </w:r>
            <w:proofErr w:type="spellStart"/>
            <w:r>
              <w:t>Загваздино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аварийного участка водопроводных сетей в с. </w:t>
            </w:r>
            <w:proofErr w:type="spellStart"/>
            <w:r>
              <w:t>Тебендя</w:t>
            </w:r>
            <w:proofErr w:type="spellEnd"/>
            <w:r>
              <w:t xml:space="preserve"> по ул. Ленина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апрель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аварийного участка водопроводных сетей в с. Кайлы по ул. Заречная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июнь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аварийного участка водопроводных сетей в с. </w:t>
            </w:r>
            <w:proofErr w:type="spellStart"/>
            <w:r>
              <w:t>Слободчики</w:t>
            </w:r>
            <w:proofErr w:type="spellEnd"/>
            <w:r>
              <w:t xml:space="preserve"> по ул. Озерная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аварийного участка водопроводных сетей в с. Большая Бича по ул. Колхозная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Замена аварийного участка водопроводных сетей в п. Скородум по ул. Гаражная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 xml:space="preserve">Замена аварийного участка водопроводных сетей в с. Большая </w:t>
            </w:r>
            <w:proofErr w:type="spellStart"/>
            <w:r>
              <w:t>Тава</w:t>
            </w:r>
            <w:proofErr w:type="spellEnd"/>
            <w:r>
              <w:t xml:space="preserve"> по ул. Пионерская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Объем подачи воды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181,016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8,273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172,743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17.4.1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140,703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17.4.2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29,785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17.4.3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2,255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8688,62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0,19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7953" w:type="dxa"/>
            <w:gridSpan w:val="3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103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5799" w:type="dxa"/>
            <w:gridSpan w:val="2"/>
            <w:vAlign w:val="center"/>
          </w:tcPr>
          <w:p w:rsidR="008056F0" w:rsidRDefault="008056F0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вод,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215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</w:tbl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right"/>
        <w:outlineLvl w:val="0"/>
      </w:pPr>
      <w:r>
        <w:t>Приложение N 2</w:t>
      </w:r>
    </w:p>
    <w:p w:rsidR="008056F0" w:rsidRDefault="008056F0">
      <w:pPr>
        <w:pStyle w:val="ConsPlusNormal"/>
        <w:jc w:val="right"/>
      </w:pPr>
      <w:r>
        <w:t>к приказу Региональной</w:t>
      </w:r>
    </w:p>
    <w:p w:rsidR="008056F0" w:rsidRDefault="008056F0">
      <w:pPr>
        <w:pStyle w:val="ConsPlusNormal"/>
        <w:jc w:val="right"/>
      </w:pPr>
      <w:r>
        <w:t>энергетической комиссии</w:t>
      </w:r>
    </w:p>
    <w:p w:rsidR="008056F0" w:rsidRDefault="008056F0">
      <w:pPr>
        <w:pStyle w:val="ConsPlusNormal"/>
        <w:jc w:val="right"/>
      </w:pPr>
      <w:r>
        <w:t>Омской области</w:t>
      </w:r>
    </w:p>
    <w:p w:rsidR="008056F0" w:rsidRDefault="008056F0">
      <w:pPr>
        <w:pStyle w:val="ConsPlusNormal"/>
        <w:jc w:val="right"/>
      </w:pPr>
      <w:r>
        <w:t>от 15 декабря 2020 г. N 473/86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Title"/>
        <w:jc w:val="center"/>
      </w:pPr>
      <w:bookmarkStart w:id="2" w:name="P510"/>
      <w:bookmarkEnd w:id="2"/>
      <w:r>
        <w:t>ДОЛГОСРОЧНЫЕ ПАРАМЕТРЫ</w:t>
      </w:r>
    </w:p>
    <w:p w:rsidR="008056F0" w:rsidRDefault="008056F0">
      <w:pPr>
        <w:pStyle w:val="ConsPlusTitle"/>
        <w:jc w:val="center"/>
      </w:pPr>
      <w:r>
        <w:t>регулирования на 2021 - 2025 годы Муниципального унитарного</w:t>
      </w:r>
    </w:p>
    <w:p w:rsidR="008056F0" w:rsidRDefault="008056F0">
      <w:pPr>
        <w:pStyle w:val="ConsPlusTitle"/>
        <w:jc w:val="center"/>
      </w:pPr>
      <w:r>
        <w:t xml:space="preserve">предприятия </w:t>
      </w:r>
      <w:proofErr w:type="spellStart"/>
      <w:r>
        <w:t>Усть-Ишимского</w:t>
      </w:r>
      <w:proofErr w:type="spellEnd"/>
      <w:r>
        <w:t xml:space="preserve"> муниципального района</w:t>
      </w:r>
    </w:p>
    <w:p w:rsidR="008056F0" w:rsidRDefault="008056F0">
      <w:pPr>
        <w:pStyle w:val="ConsPlusTitle"/>
        <w:jc w:val="center"/>
      </w:pPr>
      <w:r>
        <w:t>Омской области "Жилищно-коммунальный комплекс"</w:t>
      </w:r>
    </w:p>
    <w:p w:rsidR="008056F0" w:rsidRDefault="008056F0">
      <w:pPr>
        <w:pStyle w:val="ConsPlusTitle"/>
        <w:jc w:val="center"/>
      </w:pPr>
      <w:r>
        <w:t>для установления тарифов на питьевую воду с использованием</w:t>
      </w:r>
    </w:p>
    <w:p w:rsidR="008056F0" w:rsidRDefault="008056F0">
      <w:pPr>
        <w:pStyle w:val="ConsPlusTitle"/>
        <w:jc w:val="center"/>
      </w:pPr>
      <w:r>
        <w:t>метода индексации</w:t>
      </w:r>
    </w:p>
    <w:p w:rsidR="008056F0" w:rsidRDefault="008056F0">
      <w:pPr>
        <w:pStyle w:val="ConsPlusNormal"/>
        <w:jc w:val="both"/>
      </w:pPr>
    </w:p>
    <w:p w:rsidR="008056F0" w:rsidRDefault="008056F0">
      <w:pPr>
        <w:sectPr w:rsidR="008056F0" w:rsidSect="00D66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680"/>
        <w:gridCol w:w="1701"/>
        <w:gridCol w:w="1701"/>
        <w:gridCol w:w="1587"/>
        <w:gridCol w:w="1871"/>
        <w:gridCol w:w="1871"/>
        <w:gridCol w:w="2041"/>
      </w:tblGrid>
      <w:tr w:rsidR="008056F0">
        <w:tc>
          <w:tcPr>
            <w:tcW w:w="454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80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87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87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Уровень потерь воды при транспортировке в общем объеме воды, поданной в водопроводную сеть</w:t>
            </w:r>
          </w:p>
        </w:tc>
        <w:tc>
          <w:tcPr>
            <w:tcW w:w="187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04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</w:tr>
      <w:tr w:rsidR="008056F0">
        <w:tc>
          <w:tcPr>
            <w:tcW w:w="454" w:type="dxa"/>
            <w:vMerge/>
          </w:tcPr>
          <w:p w:rsidR="008056F0" w:rsidRDefault="008056F0"/>
        </w:tc>
        <w:tc>
          <w:tcPr>
            <w:tcW w:w="1757" w:type="dxa"/>
            <w:vMerge/>
          </w:tcPr>
          <w:p w:rsidR="008056F0" w:rsidRDefault="008056F0"/>
        </w:tc>
        <w:tc>
          <w:tcPr>
            <w:tcW w:w="680" w:type="dxa"/>
            <w:vMerge/>
          </w:tcPr>
          <w:p w:rsidR="008056F0" w:rsidRDefault="008056F0"/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  <w:jc w:val="center"/>
            </w:pPr>
            <w:r>
              <w:t>кВт*ч/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04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кВт*ч/</w:t>
            </w:r>
            <w:proofErr w:type="spellStart"/>
            <w:r>
              <w:t>куб.м</w:t>
            </w:r>
            <w:proofErr w:type="spellEnd"/>
          </w:p>
        </w:tc>
      </w:tr>
      <w:tr w:rsidR="008056F0">
        <w:tc>
          <w:tcPr>
            <w:tcW w:w="454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Merge w:val="restart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МУП "ЖКК"</w:t>
            </w:r>
          </w:p>
        </w:tc>
        <w:tc>
          <w:tcPr>
            <w:tcW w:w="680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6707,44</w:t>
            </w:r>
          </w:p>
        </w:tc>
        <w:tc>
          <w:tcPr>
            <w:tcW w:w="170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87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  <w:tr w:rsidR="008056F0">
        <w:tc>
          <w:tcPr>
            <w:tcW w:w="454" w:type="dxa"/>
            <w:vMerge/>
          </w:tcPr>
          <w:p w:rsidR="008056F0" w:rsidRDefault="008056F0"/>
        </w:tc>
        <w:tc>
          <w:tcPr>
            <w:tcW w:w="1757" w:type="dxa"/>
            <w:vMerge/>
          </w:tcPr>
          <w:p w:rsidR="008056F0" w:rsidRDefault="008056F0"/>
        </w:tc>
        <w:tc>
          <w:tcPr>
            <w:tcW w:w="680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87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  <w:tr w:rsidR="008056F0">
        <w:tc>
          <w:tcPr>
            <w:tcW w:w="454" w:type="dxa"/>
            <w:vMerge/>
          </w:tcPr>
          <w:p w:rsidR="008056F0" w:rsidRDefault="008056F0"/>
        </w:tc>
        <w:tc>
          <w:tcPr>
            <w:tcW w:w="1757" w:type="dxa"/>
            <w:vMerge/>
          </w:tcPr>
          <w:p w:rsidR="008056F0" w:rsidRDefault="008056F0"/>
        </w:tc>
        <w:tc>
          <w:tcPr>
            <w:tcW w:w="680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87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  <w:tr w:rsidR="008056F0">
        <w:tc>
          <w:tcPr>
            <w:tcW w:w="454" w:type="dxa"/>
            <w:vMerge/>
          </w:tcPr>
          <w:p w:rsidR="008056F0" w:rsidRDefault="008056F0"/>
        </w:tc>
        <w:tc>
          <w:tcPr>
            <w:tcW w:w="1757" w:type="dxa"/>
            <w:vMerge/>
          </w:tcPr>
          <w:p w:rsidR="008056F0" w:rsidRDefault="008056F0"/>
        </w:tc>
        <w:tc>
          <w:tcPr>
            <w:tcW w:w="680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87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</w:pPr>
          </w:p>
        </w:tc>
        <w:tc>
          <w:tcPr>
            <w:tcW w:w="2041" w:type="dxa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  <w:tr w:rsidR="008056F0">
        <w:tc>
          <w:tcPr>
            <w:tcW w:w="454" w:type="dxa"/>
            <w:vMerge/>
          </w:tcPr>
          <w:p w:rsidR="008056F0" w:rsidRDefault="008056F0"/>
        </w:tc>
        <w:tc>
          <w:tcPr>
            <w:tcW w:w="1757" w:type="dxa"/>
            <w:vMerge/>
          </w:tcPr>
          <w:p w:rsidR="008056F0" w:rsidRDefault="008056F0"/>
        </w:tc>
        <w:tc>
          <w:tcPr>
            <w:tcW w:w="680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87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bottom"/>
          </w:tcPr>
          <w:p w:rsidR="008056F0" w:rsidRDefault="008056F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871" w:type="dxa"/>
          </w:tcPr>
          <w:p w:rsidR="008056F0" w:rsidRDefault="008056F0">
            <w:pPr>
              <w:pStyle w:val="ConsPlusNormal"/>
            </w:pPr>
          </w:p>
        </w:tc>
        <w:tc>
          <w:tcPr>
            <w:tcW w:w="2041" w:type="dxa"/>
          </w:tcPr>
          <w:p w:rsidR="008056F0" w:rsidRDefault="008056F0">
            <w:pPr>
              <w:pStyle w:val="ConsPlusNormal"/>
              <w:jc w:val="center"/>
            </w:pPr>
            <w:r>
              <w:t>1,82</w:t>
            </w:r>
          </w:p>
        </w:tc>
      </w:tr>
    </w:tbl>
    <w:p w:rsidR="008056F0" w:rsidRDefault="008056F0">
      <w:pPr>
        <w:sectPr w:rsidR="008056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right"/>
        <w:outlineLvl w:val="0"/>
      </w:pPr>
      <w:r>
        <w:t>Приложение N 3</w:t>
      </w:r>
    </w:p>
    <w:p w:rsidR="008056F0" w:rsidRDefault="008056F0">
      <w:pPr>
        <w:pStyle w:val="ConsPlusNormal"/>
        <w:jc w:val="right"/>
      </w:pPr>
      <w:r>
        <w:t>к приказу Региональной</w:t>
      </w:r>
    </w:p>
    <w:p w:rsidR="008056F0" w:rsidRDefault="008056F0">
      <w:pPr>
        <w:pStyle w:val="ConsPlusNormal"/>
        <w:jc w:val="right"/>
      </w:pPr>
      <w:r>
        <w:t>энергетической комиссии</w:t>
      </w:r>
    </w:p>
    <w:p w:rsidR="008056F0" w:rsidRDefault="008056F0">
      <w:pPr>
        <w:pStyle w:val="ConsPlusNormal"/>
        <w:jc w:val="right"/>
      </w:pPr>
      <w:r>
        <w:t>Омской области</w:t>
      </w:r>
    </w:p>
    <w:p w:rsidR="008056F0" w:rsidRDefault="008056F0">
      <w:pPr>
        <w:pStyle w:val="ConsPlusNormal"/>
        <w:jc w:val="right"/>
      </w:pPr>
      <w:r>
        <w:t>от 15 декабря 2020 г. N 473/86</w:t>
      </w: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Title"/>
        <w:jc w:val="center"/>
      </w:pPr>
      <w:bookmarkStart w:id="3" w:name="P580"/>
      <w:bookmarkEnd w:id="3"/>
      <w:r>
        <w:t>ЗНАЧЕНИЯ</w:t>
      </w:r>
    </w:p>
    <w:p w:rsidR="008056F0" w:rsidRDefault="008056F0">
      <w:pPr>
        <w:pStyle w:val="ConsPlusTitle"/>
        <w:jc w:val="center"/>
      </w:pPr>
      <w:r>
        <w:t>весовых коэффициентов показателей надежности, качества,</w:t>
      </w:r>
    </w:p>
    <w:p w:rsidR="008056F0" w:rsidRDefault="008056F0">
      <w:pPr>
        <w:pStyle w:val="ConsPlusTitle"/>
        <w:jc w:val="center"/>
      </w:pPr>
      <w:r>
        <w:t>энергетической эффективности объектов централизованной</w:t>
      </w:r>
    </w:p>
    <w:p w:rsidR="008056F0" w:rsidRDefault="008056F0">
      <w:pPr>
        <w:pStyle w:val="ConsPlusTitle"/>
        <w:jc w:val="center"/>
      </w:pPr>
      <w:r>
        <w:t>системы холодного водоснабжения, эксплуатируемых</w:t>
      </w:r>
    </w:p>
    <w:p w:rsidR="008056F0" w:rsidRDefault="008056F0">
      <w:pPr>
        <w:pStyle w:val="ConsPlusTitle"/>
        <w:jc w:val="center"/>
      </w:pPr>
      <w:r>
        <w:t xml:space="preserve">Муниципальным унитарным предприятием </w:t>
      </w:r>
      <w:proofErr w:type="spellStart"/>
      <w:r>
        <w:t>Усть-Ишимского</w:t>
      </w:r>
      <w:proofErr w:type="spellEnd"/>
    </w:p>
    <w:p w:rsidR="008056F0" w:rsidRDefault="008056F0">
      <w:pPr>
        <w:pStyle w:val="ConsPlusTitle"/>
        <w:jc w:val="center"/>
      </w:pPr>
      <w:r>
        <w:t>муниципального района Омской области</w:t>
      </w:r>
    </w:p>
    <w:p w:rsidR="008056F0" w:rsidRDefault="008056F0">
      <w:pPr>
        <w:pStyle w:val="ConsPlusTitle"/>
        <w:jc w:val="center"/>
      </w:pPr>
      <w:r>
        <w:t>"Жилищно-коммунальный комплекс"</w:t>
      </w:r>
    </w:p>
    <w:p w:rsidR="008056F0" w:rsidRDefault="00805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474"/>
        <w:gridCol w:w="1600"/>
      </w:tblGrid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Наименования показателя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8056F0">
        <w:tc>
          <w:tcPr>
            <w:tcW w:w="9027" w:type="dxa"/>
            <w:gridSpan w:val="3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Показатели качества воды (в отношении питьевой воды)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0,20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0,20</w:t>
            </w:r>
          </w:p>
        </w:tc>
      </w:tr>
      <w:tr w:rsidR="008056F0">
        <w:tc>
          <w:tcPr>
            <w:tcW w:w="9027" w:type="dxa"/>
            <w:gridSpan w:val="3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Показатели надежности и бесперебойности водоснабжения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0,20</w:t>
            </w:r>
          </w:p>
        </w:tc>
      </w:tr>
      <w:tr w:rsidR="008056F0">
        <w:tc>
          <w:tcPr>
            <w:tcW w:w="9027" w:type="dxa"/>
            <w:gridSpan w:val="3"/>
            <w:vAlign w:val="center"/>
          </w:tcPr>
          <w:p w:rsidR="008056F0" w:rsidRDefault="008056F0">
            <w:pPr>
              <w:pStyle w:val="ConsPlusNormal"/>
              <w:jc w:val="center"/>
              <w:outlineLvl w:val="1"/>
            </w:pPr>
            <w:r>
              <w:t>Показатели энергетической эффективности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 xml:space="preserve">Доля потерь воды в централизованных системах водоснабжения при транспортировке в общем объеме воды, </w:t>
            </w:r>
            <w:r>
              <w:lastRenderedPageBreak/>
              <w:t>поданной в водопроводную сеть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0,20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кВт*ч/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-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кВт*ч/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0,20</w:t>
            </w:r>
          </w:p>
        </w:tc>
      </w:tr>
      <w:tr w:rsidR="008056F0">
        <w:tc>
          <w:tcPr>
            <w:tcW w:w="5953" w:type="dxa"/>
            <w:vAlign w:val="center"/>
          </w:tcPr>
          <w:p w:rsidR="008056F0" w:rsidRDefault="008056F0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vAlign w:val="center"/>
          </w:tcPr>
          <w:p w:rsidR="008056F0" w:rsidRDefault="008056F0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8056F0" w:rsidRDefault="008056F0">
            <w:pPr>
              <w:pStyle w:val="ConsPlusNormal"/>
              <w:jc w:val="center"/>
            </w:pPr>
            <w:r>
              <w:t>1,00</w:t>
            </w:r>
          </w:p>
        </w:tc>
      </w:tr>
    </w:tbl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jc w:val="both"/>
      </w:pPr>
    </w:p>
    <w:p w:rsidR="008056F0" w:rsidRDefault="00805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A644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F0"/>
    <w:rsid w:val="00155F2C"/>
    <w:rsid w:val="00204BC9"/>
    <w:rsid w:val="00393090"/>
    <w:rsid w:val="003F1A43"/>
    <w:rsid w:val="005879E1"/>
    <w:rsid w:val="00672B50"/>
    <w:rsid w:val="008056F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BAD2-66FE-457D-8D80-1F1C4A04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FFAF443BB960FBFF347C77BD7EACE869271240332589BC838EBAD3E1F09A303A5194CC820835C621FEEA01F3F7A6M4b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9C349DF728FE3EAEC0FFAF443BB960FBFC3A7C7AB47EACE869271240332589AE83D6B6D2E0EB9D352F07C58AMDb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C349DF728FE3EAEC0FFAF443BB960FBFE347E79B17EACE869271240332589AE83D6B6D2E0EB9D352F07C58AMDb6J" TargetMode="External"/><Relationship Id="rId11" Type="http://schemas.openxmlformats.org/officeDocument/2006/relationships/hyperlink" Target="consultantplus://offline/ref=879C349DF728FE3EAEC0E1A25257E669F0F16D747EB073FCB33B21451F6323DCFCC388EF82A6A09035331BC589C90734C6M3bEJ" TargetMode="External"/><Relationship Id="rId5" Type="http://schemas.openxmlformats.org/officeDocument/2006/relationships/hyperlink" Target="consultantplus://offline/ref=879C349DF728FE3EAEC0FFAF443BB960FBFF357979B27EACE869271240332589AE83D6B6D2E0EB9D352F07C58AMDb6J" TargetMode="External"/><Relationship Id="rId10" Type="http://schemas.openxmlformats.org/officeDocument/2006/relationships/hyperlink" Target="consultantplus://offline/ref=879C349DF728FE3EAEC0E1A25257E669F0F16D747EB771FDB33E21451F6323DCFCC388EF82A6A09035331BC589C90734C6M3b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9C349DF728FE3EAEC0E1A25257E669F0F16D747EB073FCBD3921451F6323DCFCC388EF82A6A09035331BC589C90734C6M3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2021-01-12T09:27:00Z</dcterms:created>
  <dcterms:modified xsi:type="dcterms:W3CDTF">2021-01-12T09:29:00Z</dcterms:modified>
</cp:coreProperties>
</file>